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D98" w:rsidRDefault="009F019A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1/12/2009</w:t>
      </w:r>
    </w:p>
    <w:p w:rsidR="00067D98" w:rsidRDefault="009F019A">
      <w:pPr>
        <w:suppressLineNumbers/>
        <w:spacing w:after="2"/>
        <w:jc w:val="center"/>
      </w:pPr>
      <w:r>
        <w:rPr>
          <w:rFonts w:ascii="Times New Roman"/>
          <w:b/>
          <w:sz w:val="48"/>
        </w:rPr>
        <w:t xml:space="preserve">SENATE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9F019A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067D98" w:rsidRDefault="009F019A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067D98" w:rsidRDefault="009F019A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067D98" w:rsidRDefault="009F019A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067D98" w:rsidRDefault="009F019A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Mr. Petruccelli</w:t>
      </w:r>
    </w:p>
    <w:p w:rsidR="00067D98" w:rsidRDefault="009F019A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067D98" w:rsidRDefault="009F019A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067D98" w:rsidRDefault="009F019A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067D98" w:rsidRDefault="009F019A">
      <w:pPr>
        <w:suppressLineNumbers/>
        <w:spacing w:after="2"/>
        <w:jc w:val="center"/>
      </w:pPr>
      <w:r>
        <w:rPr>
          <w:rFonts w:ascii="Times New Roman"/>
          <w:sz w:val="24"/>
        </w:rPr>
        <w:t>Memorializing the Congress o</w:t>
      </w:r>
      <w:r>
        <w:rPr>
          <w:rFonts w:ascii="Times New Roman"/>
          <w:sz w:val="24"/>
        </w:rPr>
        <w:t>f the United States to address the escalating electronic payment interchange rates that merchants and consumers are assessed.  .</w:t>
      </w:r>
    </w:p>
    <w:p w:rsidR="00067D98" w:rsidRDefault="009F019A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067D98" w:rsidRDefault="009F019A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067D98" w:rsidRDefault="00067D98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067D98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067D98" w:rsidRDefault="009F019A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067D98" w:rsidRDefault="009F019A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067D98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067D98" w:rsidRDefault="009F019A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Mr. Petruccelli</w:t>
                </w:r>
              </w:p>
            </w:tc>
            <w:tc>
              <w:tcPr>
                <w:tcW w:w="4500" w:type="dxa"/>
              </w:tcPr>
              <w:p w:rsidR="00067D98" w:rsidRDefault="009F019A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First Suffolk and Middlesex</w:t>
                </w:r>
              </w:p>
            </w:tc>
          </w:tr>
        </w:tbl>
      </w:sdtContent>
    </w:sdt>
    <w:p w:rsidR="00067D98" w:rsidRDefault="009F019A">
      <w:pPr>
        <w:suppressLineNumbers/>
      </w:pPr>
      <w:r>
        <w:br w:type="page"/>
      </w:r>
    </w:p>
    <w:p w:rsidR="00067D98" w:rsidRDefault="009F019A">
      <w:pPr>
        <w:suppressLineNumbers/>
        <w:spacing w:before="2" w:after="2"/>
        <w:jc w:val="center"/>
      </w:pPr>
      <w:r>
        <w:rPr>
          <w:rFonts w:ascii="Old English Text MT"/>
          <w:sz w:val="28"/>
        </w:rPr>
        <w:lastRenderedPageBreak/>
        <w:t>The Commonwealth of Massachusetts</w:t>
      </w:r>
    </w:p>
    <w:p w:rsidR="00067D98" w:rsidRDefault="009F019A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067D98" w:rsidRDefault="009F019A">
      <w:pPr>
        <w:suppressLineNumbers/>
        <w:spacing w:after="20"/>
        <w:jc w:val="center"/>
      </w:pPr>
      <w:r>
        <w:rPr>
          <w:rFonts w:ascii="Times New Roman"/>
          <w:sz w:val="18"/>
        </w:rPr>
        <w:t>In the Year Two Thousand and Nine</w:t>
      </w:r>
    </w:p>
    <w:p w:rsidR="00067D98" w:rsidRDefault="009F019A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067D98" w:rsidRDefault="009F019A">
      <w:pPr>
        <w:suppressLineNumbers/>
        <w:spacing w:after="2"/>
        <w:jc w:val="center"/>
      </w:pPr>
      <w:r>
        <w:rPr>
          <w:rFonts w:ascii="Times New Roman"/>
          <w:b/>
          <w:sz w:val="40"/>
        </w:rPr>
        <w:t>RESOLUTIONS</w:t>
      </w:r>
    </w:p>
    <w:p w:rsidR="009F019A" w:rsidRPr="009F019A" w:rsidRDefault="009F019A" w:rsidP="009F019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019A">
        <w:rPr>
          <w:rFonts w:ascii="Times New Roman" w:hAnsi="Times New Roman" w:cs="Times New Roman"/>
          <w:b/>
          <w:sz w:val="24"/>
          <w:szCs w:val="24"/>
        </w:rPr>
        <w:t>MEMORIALIZING THE CONGRESS OF THE UNITED STATES TO ADDRESS THE ESCALATING ELECTRONIC PAYMENT INTERCHANGE RATES THAT MERCHANTS AND CONSUMERS ARE ASSESSED.</w:t>
      </w:r>
    </w:p>
    <w:p w:rsidR="009F019A" w:rsidRPr="009F019A" w:rsidRDefault="009F019A" w:rsidP="009F019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019A" w:rsidRPr="009F019A" w:rsidRDefault="009F019A" w:rsidP="009F019A">
      <w:pPr>
        <w:spacing w:after="120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:rsidR="009F019A" w:rsidRPr="009F019A" w:rsidRDefault="009F019A" w:rsidP="009F019A">
      <w:pPr>
        <w:spacing w:after="120" w:line="480" w:lineRule="auto"/>
        <w:rPr>
          <w:rFonts w:ascii="Times New Roman" w:hAnsi="Times New Roman" w:cs="Times New Roman"/>
          <w:caps/>
          <w:color w:val="000000"/>
          <w:sz w:val="24"/>
          <w:szCs w:val="24"/>
        </w:rPr>
      </w:pPr>
      <w:r w:rsidRPr="009F019A">
        <w:rPr>
          <w:rFonts w:ascii="Times New Roman" w:hAnsi="Times New Roman" w:cs="Times New Roman"/>
          <w:caps/>
          <w:color w:val="000000"/>
          <w:sz w:val="24"/>
          <w:szCs w:val="24"/>
        </w:rPr>
        <w:tab/>
      </w:r>
      <w:r w:rsidRPr="009F019A">
        <w:rPr>
          <w:rFonts w:ascii="Times New Roman" w:hAnsi="Times New Roman" w:cs="Times New Roman"/>
          <w:b/>
          <w:caps/>
          <w:color w:val="000000"/>
          <w:sz w:val="24"/>
          <w:szCs w:val="24"/>
        </w:rPr>
        <w:t>Whereas</w:t>
      </w:r>
      <w:r w:rsidRPr="009F019A">
        <w:rPr>
          <w:rFonts w:ascii="Times New Roman" w:hAnsi="Times New Roman" w:cs="Times New Roman"/>
          <w:caps/>
          <w:color w:val="000000"/>
          <w:sz w:val="24"/>
          <w:szCs w:val="24"/>
        </w:rPr>
        <w:t>, improved technology combined with consumer convenience has caused A RISE in credit and debit card electronic payment systems, and</w:t>
      </w:r>
    </w:p>
    <w:p w:rsidR="009F019A" w:rsidRPr="009F019A" w:rsidRDefault="009F019A" w:rsidP="009F019A">
      <w:pPr>
        <w:spacing w:after="120" w:line="480" w:lineRule="auto"/>
        <w:rPr>
          <w:rFonts w:ascii="Times New Roman" w:hAnsi="Times New Roman" w:cs="Times New Roman"/>
          <w:caps/>
          <w:color w:val="000000"/>
          <w:sz w:val="24"/>
          <w:szCs w:val="24"/>
        </w:rPr>
      </w:pPr>
      <w:r w:rsidRPr="009F019A">
        <w:rPr>
          <w:rFonts w:ascii="Times New Roman" w:hAnsi="Times New Roman" w:cs="Times New Roman"/>
          <w:caps/>
          <w:color w:val="000000"/>
          <w:sz w:val="24"/>
          <w:szCs w:val="24"/>
        </w:rPr>
        <w:tab/>
      </w:r>
      <w:r w:rsidRPr="009F019A">
        <w:rPr>
          <w:rFonts w:ascii="Times New Roman" w:hAnsi="Times New Roman" w:cs="Times New Roman"/>
          <w:b/>
          <w:caps/>
          <w:color w:val="000000"/>
          <w:sz w:val="24"/>
          <w:szCs w:val="24"/>
        </w:rPr>
        <w:t>Whereas</w:t>
      </w:r>
      <w:r w:rsidRPr="009F019A">
        <w:rPr>
          <w:rFonts w:ascii="Times New Roman" w:hAnsi="Times New Roman" w:cs="Times New Roman"/>
          <w:caps/>
          <w:color w:val="000000"/>
          <w:sz w:val="24"/>
          <w:szCs w:val="24"/>
        </w:rPr>
        <w:t>, in order for merchants to accept these payment systems, merchants are required to enter into an unfair contractual relationship with the credit card companies and their member banks, and</w:t>
      </w:r>
    </w:p>
    <w:p w:rsidR="009F019A" w:rsidRPr="009F019A" w:rsidRDefault="009F019A" w:rsidP="009F019A">
      <w:pPr>
        <w:spacing w:after="120" w:line="480" w:lineRule="auto"/>
        <w:rPr>
          <w:rFonts w:ascii="Times New Roman" w:hAnsi="Times New Roman" w:cs="Times New Roman"/>
          <w:caps/>
          <w:color w:val="000000"/>
          <w:sz w:val="24"/>
          <w:szCs w:val="24"/>
        </w:rPr>
      </w:pPr>
      <w:r w:rsidRPr="009F019A">
        <w:rPr>
          <w:rFonts w:ascii="Times New Roman" w:hAnsi="Times New Roman" w:cs="Times New Roman"/>
          <w:caps/>
          <w:color w:val="000000"/>
          <w:sz w:val="24"/>
          <w:szCs w:val="24"/>
        </w:rPr>
        <w:tab/>
      </w:r>
      <w:r w:rsidRPr="009F019A">
        <w:rPr>
          <w:rFonts w:ascii="Times New Roman" w:hAnsi="Times New Roman" w:cs="Times New Roman"/>
          <w:b/>
          <w:caps/>
          <w:color w:val="000000"/>
          <w:sz w:val="24"/>
          <w:szCs w:val="24"/>
        </w:rPr>
        <w:t>Whereas</w:t>
      </w:r>
      <w:r w:rsidRPr="009F019A">
        <w:rPr>
          <w:rFonts w:ascii="Times New Roman" w:hAnsi="Times New Roman" w:cs="Times New Roman"/>
          <w:caps/>
          <w:color w:val="000000"/>
          <w:sz w:val="24"/>
          <w:szCs w:val="24"/>
        </w:rPr>
        <w:t>, in exchange for the electronic payment system, merchants must pay interchange fees and these interchange fees are usually hidden and not disclosed to the consumer, and</w:t>
      </w:r>
    </w:p>
    <w:p w:rsidR="009F019A" w:rsidRPr="009F019A" w:rsidRDefault="009F019A" w:rsidP="009F019A">
      <w:pPr>
        <w:spacing w:after="120" w:line="480" w:lineRule="auto"/>
        <w:rPr>
          <w:rFonts w:ascii="Times New Roman" w:hAnsi="Times New Roman" w:cs="Times New Roman"/>
          <w:caps/>
          <w:color w:val="000000"/>
          <w:sz w:val="24"/>
          <w:szCs w:val="24"/>
        </w:rPr>
      </w:pPr>
      <w:r w:rsidRPr="009F019A">
        <w:rPr>
          <w:rFonts w:ascii="Times New Roman" w:hAnsi="Times New Roman" w:cs="Times New Roman"/>
          <w:caps/>
          <w:color w:val="000000"/>
          <w:sz w:val="24"/>
          <w:szCs w:val="24"/>
        </w:rPr>
        <w:tab/>
      </w:r>
      <w:r w:rsidRPr="009F019A">
        <w:rPr>
          <w:rFonts w:ascii="Times New Roman" w:hAnsi="Times New Roman" w:cs="Times New Roman"/>
          <w:b/>
          <w:caps/>
          <w:color w:val="000000"/>
          <w:sz w:val="24"/>
          <w:szCs w:val="24"/>
        </w:rPr>
        <w:t>Whereas</w:t>
      </w:r>
      <w:r w:rsidRPr="009F019A">
        <w:rPr>
          <w:rFonts w:ascii="Times New Roman" w:hAnsi="Times New Roman" w:cs="Times New Roman"/>
          <w:caps/>
          <w:color w:val="000000"/>
          <w:sz w:val="24"/>
          <w:szCs w:val="24"/>
        </w:rPr>
        <w:t>, the interchange fees are ultimately passed on to the consumers, including those who pay with cash or a check and who, in effect, subsidize rewards given to credit card customers, and</w:t>
      </w:r>
    </w:p>
    <w:p w:rsidR="009F019A" w:rsidRPr="009F019A" w:rsidRDefault="009F019A" w:rsidP="009F019A">
      <w:pPr>
        <w:spacing w:after="120" w:line="480" w:lineRule="auto"/>
        <w:rPr>
          <w:rFonts w:ascii="Times New Roman" w:hAnsi="Times New Roman" w:cs="Times New Roman"/>
          <w:caps/>
          <w:color w:val="000000"/>
          <w:sz w:val="24"/>
          <w:szCs w:val="24"/>
        </w:rPr>
      </w:pPr>
      <w:r w:rsidRPr="009F019A">
        <w:rPr>
          <w:rFonts w:ascii="Times New Roman" w:hAnsi="Times New Roman" w:cs="Times New Roman"/>
          <w:caps/>
          <w:color w:val="000000"/>
          <w:sz w:val="24"/>
          <w:szCs w:val="24"/>
        </w:rPr>
        <w:tab/>
      </w:r>
      <w:r w:rsidRPr="009F019A">
        <w:rPr>
          <w:rFonts w:ascii="Times New Roman" w:hAnsi="Times New Roman" w:cs="Times New Roman"/>
          <w:b/>
          <w:caps/>
          <w:color w:val="000000"/>
          <w:sz w:val="24"/>
          <w:szCs w:val="24"/>
        </w:rPr>
        <w:t>Whereas</w:t>
      </w:r>
      <w:r w:rsidRPr="009F019A">
        <w:rPr>
          <w:rFonts w:ascii="Times New Roman" w:hAnsi="Times New Roman" w:cs="Times New Roman"/>
          <w:caps/>
          <w:color w:val="000000"/>
          <w:sz w:val="24"/>
          <w:szCs w:val="24"/>
        </w:rPr>
        <w:t xml:space="preserve">, the number of rewards cards in circulation is rapidly increasing, and the new rewards cards carry higher </w:t>
      </w:r>
      <w:r w:rsidRPr="009F019A">
        <w:rPr>
          <w:rFonts w:ascii="Times New Roman" w:hAnsi="Times New Roman" w:cs="Times New Roman"/>
          <w:caps/>
          <w:color w:val="000000"/>
          <w:sz w:val="24"/>
          <w:szCs w:val="24"/>
        </w:rPr>
        <w:lastRenderedPageBreak/>
        <w:t>interchange fees and therefore, are more costly for both merchants and consumers, and</w:t>
      </w:r>
    </w:p>
    <w:p w:rsidR="009F019A" w:rsidRPr="009F019A" w:rsidRDefault="009F019A" w:rsidP="009F019A">
      <w:pPr>
        <w:spacing w:after="120" w:line="480" w:lineRule="auto"/>
        <w:rPr>
          <w:rFonts w:ascii="Times New Roman" w:hAnsi="Times New Roman" w:cs="Times New Roman"/>
          <w:caps/>
          <w:color w:val="000000"/>
          <w:sz w:val="24"/>
          <w:szCs w:val="24"/>
        </w:rPr>
      </w:pPr>
      <w:r w:rsidRPr="009F019A">
        <w:rPr>
          <w:rFonts w:ascii="Times New Roman" w:hAnsi="Times New Roman" w:cs="Times New Roman"/>
          <w:caps/>
          <w:color w:val="000000"/>
          <w:sz w:val="24"/>
          <w:szCs w:val="24"/>
        </w:rPr>
        <w:tab/>
      </w:r>
      <w:r w:rsidRPr="009F019A">
        <w:rPr>
          <w:rFonts w:ascii="Times New Roman" w:hAnsi="Times New Roman" w:cs="Times New Roman"/>
          <w:b/>
          <w:caps/>
          <w:color w:val="000000"/>
          <w:sz w:val="24"/>
          <w:szCs w:val="24"/>
        </w:rPr>
        <w:t>Whereas</w:t>
      </w:r>
      <w:r w:rsidRPr="009F019A">
        <w:rPr>
          <w:rFonts w:ascii="Times New Roman" w:hAnsi="Times New Roman" w:cs="Times New Roman"/>
          <w:caps/>
          <w:color w:val="000000"/>
          <w:sz w:val="24"/>
          <w:szCs w:val="24"/>
        </w:rPr>
        <w:t>, merchants are contractually obligated to accept all cards from a credit card issuer and may not refuse payment from a card charging higher interchange rates, and</w:t>
      </w:r>
    </w:p>
    <w:p w:rsidR="009F019A" w:rsidRPr="009F019A" w:rsidRDefault="009F019A" w:rsidP="009F019A">
      <w:pPr>
        <w:spacing w:after="120" w:line="480" w:lineRule="auto"/>
        <w:rPr>
          <w:rFonts w:ascii="Times New Roman" w:hAnsi="Times New Roman" w:cs="Times New Roman"/>
          <w:caps/>
          <w:color w:val="000000"/>
          <w:sz w:val="24"/>
          <w:szCs w:val="24"/>
        </w:rPr>
      </w:pPr>
      <w:r w:rsidRPr="009F019A">
        <w:rPr>
          <w:rFonts w:ascii="Times New Roman" w:hAnsi="Times New Roman" w:cs="Times New Roman"/>
          <w:caps/>
          <w:color w:val="000000"/>
          <w:sz w:val="24"/>
          <w:szCs w:val="24"/>
        </w:rPr>
        <w:tab/>
      </w:r>
      <w:r w:rsidRPr="009F019A">
        <w:rPr>
          <w:rFonts w:ascii="Times New Roman" w:hAnsi="Times New Roman" w:cs="Times New Roman"/>
          <w:b/>
          <w:caps/>
          <w:color w:val="000000"/>
          <w:sz w:val="24"/>
          <w:szCs w:val="24"/>
        </w:rPr>
        <w:t>Whereas</w:t>
      </w:r>
      <w:r w:rsidRPr="009F019A">
        <w:rPr>
          <w:rFonts w:ascii="Times New Roman" w:hAnsi="Times New Roman" w:cs="Times New Roman"/>
          <w:caps/>
          <w:color w:val="000000"/>
          <w:sz w:val="24"/>
          <w:szCs w:val="24"/>
        </w:rPr>
        <w:t>, the interchange fees, including those paid on food and gasoline, are typically almost double the profit margin of the merchant, and</w:t>
      </w:r>
    </w:p>
    <w:p w:rsidR="009F019A" w:rsidRPr="009F019A" w:rsidRDefault="009F019A" w:rsidP="009F019A">
      <w:pPr>
        <w:spacing w:after="120" w:line="480" w:lineRule="auto"/>
        <w:rPr>
          <w:rFonts w:ascii="Times New Roman" w:hAnsi="Times New Roman" w:cs="Times New Roman"/>
          <w:caps/>
          <w:color w:val="000000"/>
          <w:sz w:val="24"/>
          <w:szCs w:val="24"/>
        </w:rPr>
      </w:pPr>
      <w:r w:rsidRPr="009F019A">
        <w:rPr>
          <w:rFonts w:ascii="Times New Roman" w:hAnsi="Times New Roman" w:cs="Times New Roman"/>
          <w:caps/>
          <w:color w:val="000000"/>
          <w:sz w:val="24"/>
          <w:szCs w:val="24"/>
        </w:rPr>
        <w:tab/>
      </w:r>
      <w:r w:rsidRPr="009F019A">
        <w:rPr>
          <w:rFonts w:ascii="Times New Roman" w:hAnsi="Times New Roman" w:cs="Times New Roman"/>
          <w:b/>
          <w:caps/>
          <w:color w:val="000000"/>
          <w:sz w:val="24"/>
          <w:szCs w:val="24"/>
        </w:rPr>
        <w:t>Whereas</w:t>
      </w:r>
      <w:r w:rsidRPr="009F019A">
        <w:rPr>
          <w:rFonts w:ascii="Times New Roman" w:hAnsi="Times New Roman" w:cs="Times New Roman"/>
          <w:caps/>
          <w:color w:val="000000"/>
          <w:sz w:val="24"/>
          <w:szCs w:val="24"/>
        </w:rPr>
        <w:t>, traditional economic models are not applicable because merchants are forced to accept contractual terms dictated often without notice or recourse, and</w:t>
      </w:r>
    </w:p>
    <w:p w:rsidR="009F019A" w:rsidRPr="009F019A" w:rsidRDefault="009F019A" w:rsidP="009F019A">
      <w:pPr>
        <w:spacing w:after="120" w:line="480" w:lineRule="auto"/>
        <w:rPr>
          <w:rFonts w:ascii="Times New Roman" w:hAnsi="Times New Roman" w:cs="Times New Roman"/>
          <w:caps/>
          <w:color w:val="000000"/>
          <w:sz w:val="24"/>
          <w:szCs w:val="24"/>
        </w:rPr>
      </w:pPr>
      <w:r w:rsidRPr="009F019A">
        <w:rPr>
          <w:rFonts w:ascii="Times New Roman" w:hAnsi="Times New Roman" w:cs="Times New Roman"/>
          <w:caps/>
          <w:color w:val="000000"/>
          <w:sz w:val="24"/>
          <w:szCs w:val="24"/>
        </w:rPr>
        <w:tab/>
      </w:r>
      <w:r w:rsidRPr="009F019A">
        <w:rPr>
          <w:rFonts w:ascii="Times New Roman" w:hAnsi="Times New Roman" w:cs="Times New Roman"/>
          <w:b/>
          <w:caps/>
          <w:color w:val="000000"/>
          <w:sz w:val="24"/>
          <w:szCs w:val="24"/>
        </w:rPr>
        <w:t>Whereas</w:t>
      </w:r>
      <w:r w:rsidRPr="009F019A">
        <w:rPr>
          <w:rFonts w:ascii="Times New Roman" w:hAnsi="Times New Roman" w:cs="Times New Roman"/>
          <w:caps/>
          <w:color w:val="000000"/>
          <w:sz w:val="24"/>
          <w:szCs w:val="24"/>
        </w:rPr>
        <w:t>, small businesses struggle to absorb the constant increases in the cost of accepting electronic payments, and</w:t>
      </w:r>
    </w:p>
    <w:p w:rsidR="009F019A" w:rsidRPr="009F019A" w:rsidRDefault="009F019A" w:rsidP="009F019A">
      <w:pPr>
        <w:spacing w:before="100" w:beforeAutospacing="1" w:after="120" w:line="480" w:lineRule="auto"/>
        <w:rPr>
          <w:rFonts w:ascii="Times New Roman" w:hAnsi="Times New Roman" w:cs="Times New Roman"/>
          <w:caps/>
          <w:color w:val="000000"/>
          <w:sz w:val="24"/>
          <w:szCs w:val="24"/>
        </w:rPr>
      </w:pPr>
      <w:r w:rsidRPr="009F019A">
        <w:rPr>
          <w:rFonts w:ascii="Times New Roman" w:hAnsi="Times New Roman" w:cs="Times New Roman"/>
          <w:caps/>
          <w:color w:val="000000"/>
          <w:sz w:val="24"/>
          <w:szCs w:val="24"/>
        </w:rPr>
        <w:tab/>
      </w:r>
      <w:r w:rsidRPr="009F019A">
        <w:rPr>
          <w:rFonts w:ascii="Times New Roman" w:hAnsi="Times New Roman" w:cs="Times New Roman"/>
          <w:b/>
          <w:caps/>
          <w:color w:val="000000"/>
          <w:sz w:val="24"/>
          <w:szCs w:val="24"/>
        </w:rPr>
        <w:t>Whereas</w:t>
      </w:r>
      <w:r w:rsidRPr="009F019A">
        <w:rPr>
          <w:rFonts w:ascii="Times New Roman" w:hAnsi="Times New Roman" w:cs="Times New Roman"/>
          <w:caps/>
          <w:color w:val="000000"/>
          <w:sz w:val="24"/>
          <w:szCs w:val="24"/>
        </w:rPr>
        <w:t>, it is advantageous that economic models facilitate a highly competitive marketplace, and</w:t>
      </w:r>
    </w:p>
    <w:p w:rsidR="009F019A" w:rsidRPr="009F019A" w:rsidRDefault="009F019A" w:rsidP="009F019A">
      <w:pPr>
        <w:spacing w:before="100" w:beforeAutospacing="1" w:after="120" w:line="480" w:lineRule="auto"/>
        <w:rPr>
          <w:rFonts w:ascii="Times New Roman" w:hAnsi="Times New Roman" w:cs="Times New Roman"/>
          <w:caps/>
          <w:color w:val="000000"/>
          <w:sz w:val="24"/>
          <w:szCs w:val="24"/>
        </w:rPr>
      </w:pPr>
      <w:r w:rsidRPr="009F019A">
        <w:rPr>
          <w:rFonts w:ascii="Times New Roman" w:hAnsi="Times New Roman" w:cs="Times New Roman"/>
          <w:caps/>
          <w:color w:val="000000"/>
          <w:sz w:val="24"/>
          <w:szCs w:val="24"/>
        </w:rPr>
        <w:tab/>
      </w:r>
      <w:r w:rsidRPr="009F019A">
        <w:rPr>
          <w:rFonts w:ascii="Times New Roman" w:hAnsi="Times New Roman" w:cs="Times New Roman"/>
          <w:b/>
          <w:caps/>
          <w:color w:val="000000"/>
          <w:sz w:val="24"/>
          <w:szCs w:val="24"/>
        </w:rPr>
        <w:t>Whereas</w:t>
      </w:r>
      <w:r w:rsidRPr="009F019A">
        <w:rPr>
          <w:rFonts w:ascii="Times New Roman" w:hAnsi="Times New Roman" w:cs="Times New Roman"/>
          <w:caps/>
          <w:color w:val="000000"/>
          <w:sz w:val="24"/>
          <w:szCs w:val="24"/>
        </w:rPr>
        <w:t>, the increased consumer use of electronic payments requires Congress to assure the existence of a highly competitive and vibrant market that promotes an economic playing field that is fair to consumers, merchants, and card providers, now therefore be it</w:t>
      </w:r>
    </w:p>
    <w:p w:rsidR="009F019A" w:rsidRPr="009F019A" w:rsidRDefault="009F019A" w:rsidP="009F019A">
      <w:pPr>
        <w:spacing w:before="100" w:beforeAutospacing="1" w:after="120" w:line="480" w:lineRule="auto"/>
        <w:rPr>
          <w:rFonts w:ascii="Times New Roman" w:hAnsi="Times New Roman" w:cs="Times New Roman"/>
          <w:caps/>
          <w:color w:val="000000"/>
          <w:sz w:val="24"/>
          <w:szCs w:val="24"/>
        </w:rPr>
      </w:pPr>
      <w:r w:rsidRPr="009F019A">
        <w:rPr>
          <w:rFonts w:ascii="Times New Roman" w:hAnsi="Times New Roman" w:cs="Times New Roman"/>
          <w:caps/>
          <w:color w:val="000000"/>
          <w:sz w:val="24"/>
          <w:szCs w:val="24"/>
        </w:rPr>
        <w:lastRenderedPageBreak/>
        <w:tab/>
      </w:r>
      <w:r w:rsidRPr="009F019A">
        <w:rPr>
          <w:rFonts w:ascii="Times New Roman" w:hAnsi="Times New Roman" w:cs="Times New Roman"/>
          <w:b/>
          <w:caps/>
          <w:color w:val="000000"/>
          <w:sz w:val="24"/>
          <w:szCs w:val="24"/>
        </w:rPr>
        <w:t>Resolved</w:t>
      </w:r>
      <w:r w:rsidRPr="009F019A">
        <w:rPr>
          <w:rFonts w:ascii="Times New Roman" w:hAnsi="Times New Roman" w:cs="Times New Roman"/>
          <w:caps/>
          <w:color w:val="000000"/>
          <w:sz w:val="24"/>
          <w:szCs w:val="24"/>
        </w:rPr>
        <w:t xml:space="preserve">, </w:t>
      </w:r>
      <w:r w:rsidRPr="009F019A">
        <w:rPr>
          <w:rFonts w:ascii="Times New Roman" w:hAnsi="Times New Roman" w:cs="Times New Roman"/>
          <w:sz w:val="24"/>
          <w:szCs w:val="24"/>
        </w:rPr>
        <w:t xml:space="preserve">THAT THE MASSACHUSETTS STATE SENATE, ON BEHALF OF THE CITIZENS OF THE COMMONWEALTH, </w:t>
      </w:r>
      <w:r w:rsidRPr="009F019A">
        <w:rPr>
          <w:rFonts w:ascii="Times New Roman" w:hAnsi="Times New Roman" w:cs="Times New Roman"/>
          <w:caps/>
          <w:color w:val="000000"/>
          <w:sz w:val="24"/>
          <w:szCs w:val="24"/>
        </w:rPr>
        <w:t>urges Congress to address the current anticompetitive nature of credit and debit card interchange fees charged to merchants and consumers, and be it further</w:t>
      </w:r>
    </w:p>
    <w:p w:rsidR="009F019A" w:rsidRPr="009F019A" w:rsidRDefault="009F019A" w:rsidP="009F019A">
      <w:pPr>
        <w:spacing w:after="120" w:line="480" w:lineRule="auto"/>
        <w:rPr>
          <w:rFonts w:ascii="Times New Roman" w:hAnsi="Times New Roman" w:cs="Times New Roman"/>
          <w:caps/>
          <w:color w:val="000000"/>
          <w:sz w:val="24"/>
          <w:szCs w:val="24"/>
        </w:rPr>
      </w:pPr>
      <w:r w:rsidRPr="009F019A">
        <w:rPr>
          <w:rFonts w:ascii="Times New Roman" w:hAnsi="Times New Roman" w:cs="Times New Roman"/>
          <w:b/>
          <w:caps/>
          <w:color w:val="000000"/>
          <w:sz w:val="24"/>
          <w:szCs w:val="24"/>
        </w:rPr>
        <w:tab/>
      </w:r>
      <w:r w:rsidRPr="009F019A">
        <w:rPr>
          <w:rFonts w:ascii="Times New Roman" w:hAnsi="Times New Roman" w:cs="Times New Roman"/>
          <w:b/>
          <w:sz w:val="24"/>
          <w:szCs w:val="24"/>
        </w:rPr>
        <w:t>RESOLVED</w:t>
      </w:r>
      <w:r w:rsidRPr="009F019A">
        <w:rPr>
          <w:rFonts w:ascii="Times New Roman" w:hAnsi="Times New Roman" w:cs="Times New Roman"/>
          <w:sz w:val="24"/>
          <w:szCs w:val="24"/>
        </w:rPr>
        <w:t xml:space="preserve">, THAT A </w:t>
      </w:r>
      <w:smartTag w:uri="urn:schemas-microsoft-com:office:smarttags" w:element="stockticker">
        <w:r w:rsidRPr="009F019A">
          <w:rPr>
            <w:rFonts w:ascii="Times New Roman" w:hAnsi="Times New Roman" w:cs="Times New Roman"/>
            <w:sz w:val="24"/>
            <w:szCs w:val="24"/>
          </w:rPr>
          <w:t>COPY</w:t>
        </w:r>
      </w:smartTag>
      <w:r w:rsidRPr="009F019A">
        <w:rPr>
          <w:rFonts w:ascii="Times New Roman" w:hAnsi="Times New Roman" w:cs="Times New Roman"/>
          <w:sz w:val="24"/>
          <w:szCs w:val="24"/>
        </w:rPr>
        <w:t xml:space="preserve"> OF THESE RESOLUTIONS SHALL BE TRANSMITTED FORTHWITH BY THE CLERK OF THE SENATE TO BARAK OBAMA, PRESIDENT OF THE UNITED STATES, TO THE MASSACHUSETTS CONGRESSIONAL DELEGATION, </w:t>
      </w:r>
      <w:smartTag w:uri="urn:schemas-microsoft-com:office:smarttags" w:element="stockticker">
        <w:r w:rsidRPr="009F019A">
          <w:rPr>
            <w:rFonts w:ascii="Times New Roman" w:hAnsi="Times New Roman" w:cs="Times New Roman"/>
            <w:sz w:val="24"/>
            <w:szCs w:val="24"/>
          </w:rPr>
          <w:t>AND</w:t>
        </w:r>
      </w:smartTag>
      <w:r w:rsidRPr="009F019A">
        <w:rPr>
          <w:rFonts w:ascii="Times New Roman" w:hAnsi="Times New Roman" w:cs="Times New Roman"/>
          <w:sz w:val="24"/>
          <w:szCs w:val="24"/>
        </w:rPr>
        <w:t xml:space="preserve"> TO THE UNITED STATES CONGRESS</w:t>
      </w:r>
      <w:r w:rsidRPr="009F019A">
        <w:rPr>
          <w:rFonts w:ascii="Times New Roman" w:hAnsi="Times New Roman" w:cs="Times New Roman"/>
          <w:caps/>
          <w:color w:val="000000"/>
          <w:sz w:val="24"/>
          <w:szCs w:val="24"/>
        </w:rPr>
        <w:t>.</w:t>
      </w:r>
    </w:p>
    <w:p w:rsidR="00067D98" w:rsidRDefault="009F019A">
      <w:pPr>
        <w:spacing w:line="500" w:lineRule="auto"/>
      </w:pPr>
      <w:r>
        <w:rPr>
          <w:rFonts w:ascii="Times New Roman"/>
          <w:sz w:val="24"/>
        </w:rPr>
        <w:tab/>
      </w:r>
    </w:p>
    <w:sectPr w:rsidR="00067D98" w:rsidSect="00067D98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67D98"/>
    <w:rsid w:val="00067D98"/>
    <w:rsid w:val="009F01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01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19A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9F019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493</Words>
  <Characters>2815</Characters>
  <Application>Microsoft Office Word</Application>
  <DocSecurity>0</DocSecurity>
  <Lines>23</Lines>
  <Paragraphs>6</Paragraphs>
  <ScaleCrop>false</ScaleCrop>
  <Company>Massachusetts Legislature</Company>
  <LinksUpToDate>false</LinksUpToDate>
  <CharactersWithSpaces>3302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2009-01-13T15:33:00Z</dcterms:created>
  <dcterms:modified xsi:type="dcterms:W3CDTF">2009-01-13T15:38:00Z</dcterms:modified>
</cp:coreProperties>
</file>