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6F" w:rsidRDefault="002B444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E356F" w:rsidRDefault="002B444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C5E1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356F" w:rsidRDefault="002B44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356F" w:rsidRDefault="002B44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56F" w:rsidRDefault="002B444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5E13" w:rsidRDefault="006C5E13" w:rsidP="006C5E1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9E356F" w:rsidRDefault="002B444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56F" w:rsidRDefault="002B444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356F" w:rsidRDefault="002B444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356F" w:rsidRDefault="002B444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</w:t>
      </w:r>
      <w:r w:rsidR="006C5E13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 xml:space="preserve">revent </w:t>
      </w:r>
      <w:r w:rsidR="006C5E13">
        <w:rPr>
          <w:rFonts w:ascii="Times New Roman"/>
          <w:sz w:val="24"/>
        </w:rPr>
        <w:t>H</w:t>
      </w:r>
      <w:r>
        <w:rPr>
          <w:rFonts w:ascii="Times New Roman"/>
          <w:sz w:val="24"/>
        </w:rPr>
        <w:t xml:space="preserve">omelessness </w:t>
      </w:r>
      <w:r w:rsidR="006C5E13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 xml:space="preserve">mong </w:t>
      </w:r>
      <w:r w:rsidR="006C5E13"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 xml:space="preserve">lderly and </w:t>
      </w:r>
      <w:r w:rsidR="006C5E13">
        <w:rPr>
          <w:rFonts w:ascii="Times New Roman"/>
          <w:sz w:val="24"/>
        </w:rPr>
        <w:t>D</w:t>
      </w:r>
      <w:r>
        <w:rPr>
          <w:rFonts w:ascii="Times New Roman"/>
          <w:sz w:val="24"/>
        </w:rPr>
        <w:t xml:space="preserve">isabled </w:t>
      </w:r>
      <w:r w:rsidR="006C5E13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 xml:space="preserve">ersons and </w:t>
      </w:r>
      <w:r w:rsidR="006C5E13">
        <w:rPr>
          <w:rFonts w:ascii="Times New Roman"/>
          <w:sz w:val="24"/>
        </w:rPr>
        <w:t>F</w:t>
      </w:r>
      <w:r>
        <w:rPr>
          <w:rFonts w:ascii="Times New Roman"/>
          <w:sz w:val="24"/>
        </w:rPr>
        <w:t xml:space="preserve">amilies </w:t>
      </w:r>
      <w:r w:rsidR="006C5E13">
        <w:rPr>
          <w:rFonts w:ascii="Times New Roman"/>
          <w:sz w:val="24"/>
        </w:rPr>
        <w:t>F</w:t>
      </w:r>
      <w:r>
        <w:rPr>
          <w:rFonts w:ascii="Times New Roman"/>
          <w:sz w:val="24"/>
        </w:rPr>
        <w:t xml:space="preserve">acing </w:t>
      </w:r>
      <w:r w:rsidR="006C5E13">
        <w:rPr>
          <w:rFonts w:ascii="Times New Roman"/>
          <w:sz w:val="24"/>
        </w:rPr>
        <w:t>N</w:t>
      </w:r>
      <w:r>
        <w:rPr>
          <w:rFonts w:ascii="Times New Roman"/>
          <w:sz w:val="24"/>
        </w:rPr>
        <w:t>o-</w:t>
      </w:r>
      <w:r w:rsidR="006C5E13">
        <w:rPr>
          <w:rFonts w:ascii="Times New Roman"/>
          <w:sz w:val="24"/>
        </w:rPr>
        <w:t>F</w:t>
      </w:r>
      <w:r>
        <w:rPr>
          <w:rFonts w:ascii="Times New Roman"/>
          <w:sz w:val="24"/>
        </w:rPr>
        <w:t xml:space="preserve">ault </w:t>
      </w:r>
      <w:r w:rsidR="006C5E13"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>victions.</w:t>
      </w:r>
      <w:proofErr w:type="gramEnd"/>
    </w:p>
    <w:p w:rsidR="009E356F" w:rsidRDefault="002B44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56F" w:rsidRDefault="002B444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356F" w:rsidRDefault="009E35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356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356F" w:rsidRDefault="002B44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356F" w:rsidRDefault="002B44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356F">
            <w:tc>
              <w:tcPr>
                <w:tcW w:w="4500" w:type="dxa"/>
              </w:tcPr>
              <w:p w:rsidR="009E356F" w:rsidRDefault="006C5E1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9E356F" w:rsidRDefault="002B444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9E356F" w:rsidRDefault="002B444A">
      <w:pPr>
        <w:suppressLineNumbers/>
      </w:pPr>
      <w:r>
        <w:br w:type="page"/>
      </w:r>
    </w:p>
    <w:p w:rsidR="009E356F" w:rsidRDefault="002B444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S00757 OF 2007-2008.]</w:t>
      </w:r>
    </w:p>
    <w:p w:rsidR="009E356F" w:rsidRDefault="002B44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E356F" w:rsidRDefault="002B44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356F" w:rsidRDefault="002B444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356F" w:rsidRDefault="002B44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356F" w:rsidRDefault="002B444A">
      <w:pPr>
        <w:suppressLineNumbers/>
        <w:spacing w:after="2"/>
      </w:pPr>
      <w:r>
        <w:rPr>
          <w:sz w:val="14"/>
        </w:rPr>
        <w:br/>
      </w:r>
      <w:r>
        <w:br/>
      </w:r>
    </w:p>
    <w:p w:rsidR="009E356F" w:rsidRDefault="002B444A">
      <w:pPr>
        <w:suppressLineNumbers/>
      </w:pPr>
      <w:r>
        <w:rPr>
          <w:rFonts w:ascii="Times New Roman"/>
          <w:smallCaps/>
          <w:sz w:val="28"/>
        </w:rPr>
        <w:t>An Act to prevent homelessness among elderly and disabled persons and families facing no-fault evictions.</w:t>
      </w:r>
      <w:r>
        <w:br/>
      </w:r>
      <w:r>
        <w:br/>
      </w:r>
      <w:r>
        <w:br/>
      </w:r>
    </w:p>
    <w:p w:rsidR="009E356F" w:rsidRDefault="002B444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B444A" w:rsidRPr="006C5E13" w:rsidRDefault="002B444A" w:rsidP="002B444A">
      <w:pPr>
        <w:spacing w:before="100" w:beforeAutospacing="1" w:after="100" w:afterAutospacing="1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6C5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5E1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C5E13">
        <w:rPr>
          <w:rFonts w:ascii="Times New Roman" w:hAnsi="Times New Roman" w:cs="Times New Roman"/>
          <w:sz w:val="24"/>
          <w:szCs w:val="24"/>
        </w:rPr>
        <w:t xml:space="preserve"> Section 9 of chapter 239 of the General Laws, as appearing in the 1998 Official Edition, is hereby amended by adding at the end thereof the following sentence:-</w:t>
      </w:r>
    </w:p>
    <w:p w:rsidR="009E356F" w:rsidRPr="006C5E13" w:rsidRDefault="002B444A" w:rsidP="006C5E13">
      <w:pPr>
        <w:spacing w:before="100" w:beforeAutospacing="1" w:after="100" w:afterAutospacing="1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6C5E13">
        <w:rPr>
          <w:rFonts w:ascii="Times New Roman" w:hAnsi="Times New Roman" w:cs="Times New Roman"/>
          <w:sz w:val="24"/>
          <w:szCs w:val="24"/>
        </w:rPr>
        <w:t xml:space="preserve">In allocating state public housing resources, the department of housing and community development shall give priority to persons granted a stay of judgment and execution pursuant to this section. </w:t>
      </w:r>
    </w:p>
    <w:sectPr w:rsidR="009E356F" w:rsidRPr="006C5E13" w:rsidSect="009E35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356F"/>
    <w:rsid w:val="002B444A"/>
    <w:rsid w:val="006C5E13"/>
    <w:rsid w:val="009E356F"/>
    <w:rsid w:val="00E9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B4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2009-01-13T23:09:00Z</dcterms:created>
  <dcterms:modified xsi:type="dcterms:W3CDTF">2009-01-14T19:55:00Z</dcterms:modified>
</cp:coreProperties>
</file>