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E03ED" w:rsidRDefault="003773E0">
      <w:pPr>
        <w:suppressLineNumbers/>
        <w:spacing w:after="2"/>
        <w:jc w:val="center"/>
      </w:pPr>
      <w:r>
        <w:rPr>
          <w:rFonts w:ascii="Arial"/>
          <w:sz w:val="18"/>
        </w:rPr>
        <w:t>SENATE DOCKET, NO.         FILED ON: 1/13/2009</w:t>
      </w:r>
    </w:p>
    <w:p w:rsidR="00DE03ED" w:rsidRDefault="003773E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773E0">
            <w:pPr>
              <w:suppressLineNumbers/>
              <w:jc w:val="right"/>
              <w:rPr>
                <w:b/>
                <w:sz w:val="28"/>
              </w:rPr>
            </w:pPr>
          </w:p>
        </w:tc>
      </w:tr>
    </w:tbl>
    <w:p w:rsidR="00DE03ED" w:rsidRDefault="003773E0">
      <w:pPr>
        <w:suppressLineNumbers/>
        <w:spacing w:before="2" w:after="2"/>
        <w:jc w:val="center"/>
      </w:pPr>
      <w:r>
        <w:rPr>
          <w:rFonts w:ascii="Old English Text MT"/>
          <w:sz w:val="32"/>
        </w:rPr>
        <w:t>The Commonwealth of Massachusetts</w:t>
      </w:r>
    </w:p>
    <w:p w:rsidR="00DE03ED" w:rsidRDefault="003773E0">
      <w:pPr>
        <w:suppressLineNumbers/>
        <w:spacing w:after="2"/>
        <w:jc w:val="center"/>
      </w:pPr>
      <w:r>
        <w:rPr>
          <w:rFonts w:ascii="Times New Roman"/>
          <w:b/>
          <w:sz w:val="32"/>
          <w:vertAlign w:val="superscript"/>
        </w:rPr>
        <w:t>_______________</w:t>
      </w:r>
    </w:p>
    <w:p w:rsidR="00DE03ED" w:rsidRDefault="003773E0">
      <w:pPr>
        <w:suppressLineNumbers/>
        <w:spacing w:before="2"/>
        <w:jc w:val="center"/>
      </w:pPr>
      <w:r>
        <w:rPr>
          <w:rFonts w:ascii="Times New Roman"/>
          <w:sz w:val="20"/>
        </w:rPr>
        <w:t>PRESENTED BY:</w:t>
      </w:r>
    </w:p>
    <w:p w:rsidR="00DE03ED" w:rsidRDefault="003773E0">
      <w:pPr>
        <w:suppressLineNumbers/>
        <w:spacing w:after="2"/>
        <w:jc w:val="center"/>
      </w:pPr>
      <w:r>
        <w:rPr>
          <w:rFonts w:ascii="Times New Roman"/>
          <w:b/>
          <w:sz w:val="24"/>
        </w:rPr>
        <w:t>Mr. Knapik</w:t>
      </w:r>
    </w:p>
    <w:p w:rsidR="00DE03ED" w:rsidRDefault="003773E0">
      <w:pPr>
        <w:suppressLineNumbers/>
        <w:jc w:val="center"/>
      </w:pPr>
      <w:r>
        <w:rPr>
          <w:rFonts w:ascii="Times New Roman"/>
          <w:b/>
          <w:sz w:val="32"/>
          <w:vertAlign w:val="superscript"/>
        </w:rPr>
        <w:t>_______________</w:t>
      </w:r>
    </w:p>
    <w:p w:rsidR="00DE03ED" w:rsidRDefault="003773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03ED" w:rsidRDefault="003773E0">
      <w:pPr>
        <w:suppressLineNumbers/>
      </w:pPr>
      <w:r>
        <w:rPr>
          <w:rFonts w:ascii="Times New Roman"/>
          <w:sz w:val="20"/>
        </w:rPr>
        <w:tab/>
        <w:t>The undersigned legislators and/or citizens respectfully petition for the passage of the accompanying bill:</w:t>
      </w:r>
    </w:p>
    <w:p w:rsidR="00DE03ED" w:rsidRDefault="003773E0">
      <w:pPr>
        <w:suppressLineNumbers/>
        <w:spacing w:after="2"/>
        <w:jc w:val="center"/>
      </w:pPr>
      <w:proofErr w:type="gramStart"/>
      <w:r>
        <w:rPr>
          <w:rFonts w:ascii="Times New Roman"/>
          <w:sz w:val="24"/>
        </w:rPr>
        <w:t>An Act to establish the Sold</w:t>
      </w:r>
      <w:r>
        <w:rPr>
          <w:rFonts w:ascii="Times New Roman"/>
          <w:sz w:val="24"/>
        </w:rPr>
        <w:t>ier's Home in Massachusetts Capital Maintenance Trust Fund and the Soldier's Home in Holyoke Capital Maintenance Trust Fund.</w:t>
      </w:r>
      <w:proofErr w:type="gramEnd"/>
    </w:p>
    <w:p w:rsidR="00DE03ED" w:rsidRDefault="003773E0">
      <w:pPr>
        <w:suppressLineNumbers/>
        <w:spacing w:after="2"/>
        <w:jc w:val="center"/>
      </w:pPr>
      <w:r>
        <w:rPr>
          <w:rFonts w:ascii="Times New Roman"/>
          <w:b/>
          <w:sz w:val="32"/>
          <w:vertAlign w:val="superscript"/>
        </w:rPr>
        <w:t>_______________</w:t>
      </w:r>
    </w:p>
    <w:p w:rsidR="00DE03ED" w:rsidRDefault="003773E0">
      <w:pPr>
        <w:suppressLineNumbers/>
        <w:jc w:val="center"/>
      </w:pPr>
      <w:r>
        <w:rPr>
          <w:rFonts w:ascii="Times New Roman"/>
          <w:sz w:val="20"/>
        </w:rPr>
        <w:t>PETITION OF:</w:t>
      </w:r>
    </w:p>
    <w:p w:rsidR="00DE03ED" w:rsidRDefault="00DE03E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F. Kane</w:t>
                </w:r>
              </w:p>
            </w:tc>
            <w:tc>
              <w:tcPr>
                <w:tcW w:w="4500" w:type="dxa"/>
              </w:tcPr>
              <w:p>
                <w:pPr>
                  <w:suppressLineNumbers/>
                  <w:spacing w:after="2"/>
                  <w:rPr>
                    <w:rFonts w:ascii="Times New Roman"/>
                    <w:sz w:val="22"/>
                  </w:rPr>
                </w:pPr>
                <w:r>
                  <w:rPr>
                    <w:rFonts w:ascii="Times New Roman"/>
                    <w:sz w:val="22"/>
                  </w:rPr>
                  <w:t>5th Hampden</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DE03ED" w:rsidRDefault="003773E0">
      <w:pPr>
        <w:suppressLineNumbers/>
      </w:pPr>
      <w:r>
        <w:br w:type="page"/>
      </w:r>
    </w:p>
    <w:p w:rsidR="00DE03ED" w:rsidRDefault="003773E0">
      <w:pPr>
        <w:suppressLineNumbers/>
        <w:jc w:val="center"/>
      </w:pPr>
      <w:r>
        <w:rPr>
          <w:rFonts w:ascii="Times New Roman"/>
          <w:sz w:val="24"/>
        </w:rPr>
        <w:lastRenderedPageBreak/>
        <w:t>[SIMILAR MATTER FILED IN PREVIOUS SESSION</w:t>
      </w:r>
      <w:r>
        <w:rPr>
          <w:rFonts w:ascii="Times New Roman"/>
          <w:sz w:val="24"/>
        </w:rPr>
        <w:br/>
        <w:t>SEE SENATE, NO. S02136 OF 2007-2008.]</w:t>
      </w:r>
    </w:p>
    <w:p w:rsidR="00DE03ED" w:rsidRDefault="003773E0">
      <w:pPr>
        <w:suppressLineNumbers/>
        <w:spacing w:before="2" w:after="2"/>
        <w:jc w:val="center"/>
      </w:pPr>
      <w:r>
        <w:rPr>
          <w:rFonts w:ascii="Old English Text MT"/>
          <w:sz w:val="32"/>
        </w:rPr>
        <w:t>The Commonwealth of Massachusetts</w:t>
      </w:r>
      <w:r>
        <w:rPr>
          <w:rFonts w:ascii="Old English Text MT"/>
          <w:sz w:val="32"/>
        </w:rPr>
        <w:br/>
      </w:r>
    </w:p>
    <w:p w:rsidR="00DE03ED" w:rsidRDefault="003773E0">
      <w:pPr>
        <w:suppressLineNumbers/>
        <w:spacing w:after="2"/>
        <w:jc w:val="center"/>
      </w:pPr>
      <w:r>
        <w:rPr>
          <w:rFonts w:ascii="Times New Roman"/>
          <w:b/>
          <w:sz w:val="24"/>
          <w:vertAlign w:val="superscript"/>
        </w:rPr>
        <w:t>_______________</w:t>
      </w:r>
    </w:p>
    <w:p w:rsidR="00DE03ED" w:rsidRDefault="003773E0">
      <w:pPr>
        <w:suppressLineNumbers/>
        <w:spacing w:after="2"/>
        <w:jc w:val="center"/>
      </w:pPr>
      <w:r>
        <w:rPr>
          <w:rFonts w:ascii="Times New Roman"/>
          <w:b/>
          <w:sz w:val="18"/>
        </w:rPr>
        <w:t>In the Year Two Thousand and Nine</w:t>
      </w:r>
    </w:p>
    <w:p w:rsidR="00DE03ED" w:rsidRDefault="003773E0">
      <w:pPr>
        <w:suppressLineNumbers/>
        <w:spacing w:after="2"/>
        <w:jc w:val="center"/>
      </w:pPr>
      <w:r>
        <w:rPr>
          <w:rFonts w:ascii="Times New Roman"/>
          <w:b/>
          <w:sz w:val="24"/>
          <w:vertAlign w:val="superscript"/>
        </w:rPr>
        <w:t>_______________</w:t>
      </w:r>
    </w:p>
    <w:p w:rsidR="00DE03ED" w:rsidRDefault="003773E0">
      <w:pPr>
        <w:suppressLineNumbers/>
        <w:spacing w:after="2"/>
      </w:pPr>
      <w:r>
        <w:rPr>
          <w:sz w:val="14"/>
        </w:rPr>
        <w:br/>
      </w:r>
      <w:r>
        <w:br/>
      </w:r>
    </w:p>
    <w:p w:rsidR="00DE03ED" w:rsidRDefault="003773E0">
      <w:pPr>
        <w:suppressLineNumbers/>
      </w:pPr>
      <w:proofErr w:type="gramStart"/>
      <w:r>
        <w:rPr>
          <w:rFonts w:ascii="Times New Roman"/>
          <w:smallCaps/>
          <w:sz w:val="28"/>
        </w:rPr>
        <w:t>An Act to establish the Soldier's Home in Massachusetts Capital Maintena</w:t>
      </w:r>
      <w:r>
        <w:rPr>
          <w:rFonts w:ascii="Times New Roman"/>
          <w:smallCaps/>
          <w:sz w:val="28"/>
        </w:rPr>
        <w:t>nce Trust Fund and the Soldier's Home in Holyoke Capital Maintenance Trust Fund.</w:t>
      </w:r>
      <w:proofErr w:type="gramEnd"/>
      <w:r>
        <w:br/>
      </w:r>
      <w:r>
        <w:br/>
      </w:r>
      <w:r>
        <w:br/>
      </w:r>
    </w:p>
    <w:p w:rsidR="00DE03ED" w:rsidRDefault="003773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773E0" w:rsidP="003773E0" w:rsidRDefault="003773E0">
      <w:pPr>
        <w:pStyle w:val="NormalWeb"/>
        <w:spacing w:line="480" w:lineRule="auto"/>
      </w:pPr>
      <w:r>
        <w:rPr>
          <w:sz w:val="22"/>
        </w:rPr>
        <w:tab/>
      </w:r>
      <w:proofErr w:type="gramStart"/>
      <w:r>
        <w:rPr>
          <w:rStyle w:val="grame"/>
        </w:rPr>
        <w:t>SECTION 1.</w:t>
      </w:r>
      <w:proofErr w:type="gramEnd"/>
      <w:r>
        <w:t xml:space="preserve"> Chapter 115A of the General Laws, as appearing in the 2004 Official </w:t>
      </w:r>
      <w:r>
        <w:rPr>
          <w:rStyle w:val="grame"/>
        </w:rPr>
        <w:t>Edition,</w:t>
      </w:r>
      <w:r>
        <w:t xml:space="preserve"> shall be amended by inserting the following new section:</w:t>
      </w:r>
    </w:p>
    <w:p w:rsidR="003773E0" w:rsidP="003773E0" w:rsidRDefault="003773E0">
      <w:pPr>
        <w:pStyle w:val="NormalWeb"/>
        <w:spacing w:line="480" w:lineRule="auto"/>
      </w:pPr>
      <w:proofErr w:type="gramStart"/>
      <w:r>
        <w:rPr>
          <w:rStyle w:val="grame"/>
        </w:rPr>
        <w:t>Section 12.</w:t>
      </w:r>
      <w:proofErr w:type="gramEnd"/>
      <w:r>
        <w:t xml:space="preserve">  There shall be established on the books of the commonwealth separate funds to be known as the Soldiers' Home in Massachusetts Capital Maintenance Trust Fund and the Soldiers' Home in Holyoke Capital Maintenance Trust Fund. Said funds shall consist of federal reimbursements recovered or collected from any and all capital improvement projects at the Soldiers’ Homes.  Any amounts received from any appropriation, grant, gift, bequest or other contribution explicitly made to said funds, and any income derived from the investment of amounts credited to said funds. The amounts so received shall be credited and invested by the treasurer of the commonwealth and held in trust by the secretary of health and human services. Amounts expended from said funds shall not be subject to further appropriation, and shall not exceed the amount earned in interest and other income derived from the investment of the principle amount credited to said fund. Any expenditure from said funds shall be at the direction of said secretary solely for the purposes of capital maintenance at said Soldiers' Homes. No expenditure from said funds shall be made for any direct or indirect costs associated with personnel. </w:t>
      </w:r>
    </w:p>
    <w:p w:rsidR="003773E0" w:rsidP="003773E0" w:rsidRDefault="003773E0">
      <w:pPr>
        <w:pStyle w:val="NormalWeb"/>
        <w:spacing w:line="480" w:lineRule="auto"/>
      </w:pPr>
      <w:r>
        <w:t>The secretary shall file, with the House and Senate committees on Ways and Means not later than September first of each fiscal year, an annual financial plan of the projected revenues and expenditures for the ensuing fiscal year. All revenues credited to and expenditures made from such funds shall be reported, by subsidiary, on the Massachusetts management accounting and reporting system.</w:t>
      </w:r>
    </w:p>
    <w:p w:rsidR="00DE03ED" w:rsidRDefault="00DE03ED">
      <w:pPr>
        <w:spacing w:line="336" w:lineRule="auto"/>
      </w:pPr>
    </w:p>
    <w:sectPr w:rsidR="00DE03ED" w:rsidSect="00DE03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03ED"/>
    <w:rsid w:val="003773E0"/>
    <w:rsid w:val="00DE0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3E0"/>
    <w:rPr>
      <w:rFonts w:ascii="Tahoma" w:hAnsi="Tahoma" w:cs="Tahoma"/>
      <w:sz w:val="16"/>
      <w:szCs w:val="16"/>
    </w:rPr>
  </w:style>
  <w:style w:type="character" w:styleId="LineNumber">
    <w:name w:val="line number"/>
    <w:basedOn w:val="DefaultParagraphFont"/>
    <w:uiPriority w:val="99"/>
    <w:semiHidden/>
    <w:unhideWhenUsed/>
    <w:rsid w:val="003773E0"/>
  </w:style>
  <w:style w:type="paragraph" w:styleId="NormalWeb">
    <w:name w:val="Normal (Web)"/>
    <w:basedOn w:val="Normal"/>
    <w:uiPriority w:val="99"/>
    <w:semiHidden/>
    <w:unhideWhenUsed/>
    <w:rsid w:val="00377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773E0"/>
  </w:style>
</w:styles>
</file>

<file path=word/webSettings.xml><?xml version="1.0" encoding="utf-8"?>
<w:webSettings xmlns:r="http://schemas.openxmlformats.org/officeDocument/2006/relationships" xmlns:w="http://schemas.openxmlformats.org/wordprocessingml/2006/main">
  <w:divs>
    <w:div w:id="1013919904">
      <w:bodyDiv w:val="1"/>
      <w:marLeft w:val="0"/>
      <w:marRight w:val="0"/>
      <w:marTop w:val="0"/>
      <w:marBottom w:val="0"/>
      <w:divBdr>
        <w:top w:val="none" w:sz="0" w:space="0" w:color="auto"/>
        <w:left w:val="none" w:sz="0" w:space="0" w:color="auto"/>
        <w:bottom w:val="none" w:sz="0" w:space="0" w:color="auto"/>
        <w:right w:val="none" w:sz="0" w:space="0" w:color="auto"/>
      </w:divBdr>
      <w:divsChild>
        <w:div w:id="542602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2468</Characters>
  <Application>Microsoft Office Word</Application>
  <DocSecurity>0</DocSecurity>
  <Lines>20</Lines>
  <Paragraphs>5</Paragraphs>
  <ScaleCrop>false</ScaleCrop>
  <Company>Massachusetts Legislature</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2009-01-13T15:34:00Z</dcterms:created>
  <dcterms:modified xsi:type="dcterms:W3CDTF">2009-01-13T15:35:00Z</dcterms:modified>
</cp:coreProperties>
</file>