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f27f291e54398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Mr. McGee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to assess the impact of the public welfare system on the health and well-being of children.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McGee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Third Essex and Middlesex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SENATE, NO. S00094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to assess the impact of the public welfare system on the health and well-being of children.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