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af9efad564875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Knapik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state courts against road rage program.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state courts against road rage program.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