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AC" w:rsidRDefault="00D035BB">
      <w:pPr>
        <w:suppressLineNumbers/>
        <w:spacing w:after="2"/>
        <w:jc w:val="center"/>
      </w:pPr>
      <w:r>
        <w:rPr>
          <w:rFonts w:ascii="Arial"/>
          <w:sz w:val="18"/>
        </w:rPr>
        <w:t>SENATE DOCKET, NO.         FILED ON: 1/13/2009</w:t>
      </w:r>
    </w:p>
    <w:p w:rsidR="006934AC" w:rsidRDefault="00D035B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7455CD" w:rsidRPr="00DB534B" w:rsidTr="007455CD">
        <w:tc>
          <w:tcPr>
            <w:tcW w:w="9018" w:type="dxa"/>
          </w:tcPr>
          <w:p w:rsidR="007455CD" w:rsidRPr="00DB534B" w:rsidRDefault="007455CD" w:rsidP="007455CD">
            <w:pPr>
              <w:suppressLineNumbers/>
              <w:jc w:val="right"/>
              <w:rPr>
                <w:b/>
                <w:sz w:val="28"/>
              </w:rPr>
            </w:pPr>
          </w:p>
        </w:tc>
      </w:tr>
    </w:tbl>
    <w:p w:rsidR="006934AC" w:rsidRDefault="00D035BB">
      <w:pPr>
        <w:suppressLineNumbers/>
        <w:spacing w:before="2" w:after="2"/>
        <w:jc w:val="center"/>
      </w:pPr>
      <w:r>
        <w:rPr>
          <w:rFonts w:ascii="Old English Text MT"/>
          <w:sz w:val="32"/>
        </w:rPr>
        <w:t>The Commonwealth of Massachusetts</w:t>
      </w:r>
    </w:p>
    <w:p w:rsidR="006934AC" w:rsidRDefault="00D035BB">
      <w:pPr>
        <w:suppressLineNumbers/>
        <w:spacing w:after="2"/>
        <w:jc w:val="center"/>
      </w:pPr>
      <w:r>
        <w:rPr>
          <w:rFonts w:ascii="Times New Roman"/>
          <w:b/>
          <w:sz w:val="32"/>
          <w:vertAlign w:val="superscript"/>
        </w:rPr>
        <w:t>_______________</w:t>
      </w:r>
    </w:p>
    <w:p w:rsidR="006934AC" w:rsidRDefault="00D035BB">
      <w:pPr>
        <w:suppressLineNumbers/>
        <w:spacing w:before="2"/>
        <w:jc w:val="center"/>
      </w:pPr>
      <w:r>
        <w:rPr>
          <w:rFonts w:ascii="Times New Roman"/>
          <w:sz w:val="20"/>
        </w:rPr>
        <w:t>PRESENTED BY:</w:t>
      </w:r>
    </w:p>
    <w:p w:rsidR="006934AC" w:rsidRDefault="00D035BB">
      <w:pPr>
        <w:suppressLineNumbers/>
        <w:spacing w:after="2"/>
        <w:jc w:val="center"/>
      </w:pPr>
      <w:r>
        <w:rPr>
          <w:rFonts w:ascii="Times New Roman"/>
          <w:b/>
          <w:sz w:val="24"/>
        </w:rPr>
        <w:t>Mr. Donnelly</w:t>
      </w:r>
    </w:p>
    <w:p w:rsidR="006934AC" w:rsidRDefault="00D035BB">
      <w:pPr>
        <w:suppressLineNumbers/>
        <w:jc w:val="center"/>
      </w:pPr>
      <w:r>
        <w:rPr>
          <w:rFonts w:ascii="Times New Roman"/>
          <w:b/>
          <w:sz w:val="32"/>
          <w:vertAlign w:val="superscript"/>
        </w:rPr>
        <w:t>_______________</w:t>
      </w:r>
    </w:p>
    <w:p w:rsidR="006934AC" w:rsidRDefault="00D035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34AC" w:rsidRDefault="00D035BB">
      <w:pPr>
        <w:suppressLineNumbers/>
      </w:pPr>
      <w:r>
        <w:rPr>
          <w:rFonts w:ascii="Times New Roman"/>
          <w:sz w:val="20"/>
        </w:rPr>
        <w:tab/>
        <w:t>The undersigned legislators and/or citizens respectfully petition for the passage of the accompanying bill:</w:t>
      </w:r>
    </w:p>
    <w:p w:rsidR="006934AC" w:rsidRDefault="00D035BB">
      <w:pPr>
        <w:suppressLineNumbers/>
        <w:spacing w:after="2"/>
        <w:jc w:val="center"/>
      </w:pPr>
      <w:proofErr w:type="gramStart"/>
      <w:r>
        <w:rPr>
          <w:rFonts w:ascii="Times New Roman"/>
          <w:sz w:val="24"/>
        </w:rPr>
        <w:t>An Act relative to dual membership and regular compensation.</w:t>
      </w:r>
      <w:proofErr w:type="gramEnd"/>
    </w:p>
    <w:p w:rsidR="006934AC" w:rsidRDefault="00D035BB">
      <w:pPr>
        <w:suppressLineNumbers/>
        <w:spacing w:after="2"/>
        <w:jc w:val="center"/>
      </w:pPr>
      <w:r>
        <w:rPr>
          <w:rFonts w:ascii="Times New Roman"/>
          <w:b/>
          <w:sz w:val="32"/>
          <w:vertAlign w:val="superscript"/>
        </w:rPr>
        <w:t>_______________</w:t>
      </w:r>
    </w:p>
    <w:p w:rsidR="006934AC" w:rsidRDefault="00D035BB">
      <w:pPr>
        <w:suppressLineNumbers/>
        <w:jc w:val="center"/>
      </w:pPr>
      <w:r>
        <w:rPr>
          <w:rFonts w:ascii="Times New Roman"/>
          <w:sz w:val="20"/>
        </w:rPr>
        <w:t>PETITION OF:</w:t>
      </w:r>
    </w:p>
    <w:p w:rsidR="006934AC" w:rsidRDefault="006934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34AC">
            <w:tc>
              <w:tcPr>
                <w:tcW w:w="4500" w:type="dxa"/>
                <w:tcBorders>
                  <w:top w:val="nil"/>
                  <w:bottom w:val="single" w:sz="4" w:space="0" w:color="auto"/>
                  <w:right w:val="single" w:sz="4" w:space="0" w:color="auto"/>
                </w:tcBorders>
              </w:tcPr>
              <w:p w:rsidR="006934AC" w:rsidRDefault="00D035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34AC" w:rsidRDefault="00D035BB">
                <w:pPr>
                  <w:suppressLineNumbers/>
                  <w:spacing w:after="2"/>
                  <w:rPr>
                    <w:smallCaps/>
                  </w:rPr>
                </w:pPr>
                <w:r>
                  <w:rPr>
                    <w:rFonts w:ascii="Times New Roman"/>
                    <w:smallCaps/>
                    <w:sz w:val="24"/>
                  </w:rPr>
                  <w:t>District/Address:</w:t>
                </w:r>
              </w:p>
            </w:tc>
          </w:tr>
          <w:tr w:rsidR="006934AC">
            <w:tc>
              <w:tcPr>
                <w:tcW w:w="4500" w:type="dxa"/>
              </w:tcPr>
              <w:p w:rsidR="006934AC" w:rsidRDefault="00D035BB">
                <w:pPr>
                  <w:suppressLineNumbers/>
                  <w:spacing w:after="2"/>
                  <w:rPr>
                    <w:rFonts w:ascii="Times New Roman"/>
                  </w:rPr>
                </w:pPr>
                <w:r>
                  <w:rPr>
                    <w:rFonts w:ascii="Times New Roman"/>
                  </w:rPr>
                  <w:t>Mr. Donnelly</w:t>
                </w:r>
              </w:p>
            </w:tc>
            <w:tc>
              <w:tcPr>
                <w:tcW w:w="4500" w:type="dxa"/>
              </w:tcPr>
              <w:p w:rsidR="006934AC" w:rsidRDefault="00D035BB">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6934AC" w:rsidRDefault="00D035BB">
      <w:pPr>
        <w:suppressLineNumbers/>
      </w:pPr>
      <w:r>
        <w:br w:type="page"/>
      </w:r>
    </w:p>
    <w:p w:rsidR="006934AC" w:rsidRDefault="00D035BB">
      <w:pPr>
        <w:suppressLineNumbers/>
        <w:spacing w:before="2" w:after="2"/>
        <w:jc w:val="center"/>
      </w:pPr>
      <w:r>
        <w:rPr>
          <w:rFonts w:ascii="Old English Text MT"/>
          <w:sz w:val="32"/>
        </w:rPr>
        <w:lastRenderedPageBreak/>
        <w:t>The Commonwealth of Massachusetts</w:t>
      </w:r>
      <w:r>
        <w:rPr>
          <w:rFonts w:ascii="Old English Text MT"/>
          <w:sz w:val="32"/>
        </w:rPr>
        <w:br/>
      </w:r>
    </w:p>
    <w:p w:rsidR="006934AC" w:rsidRDefault="00D035BB">
      <w:pPr>
        <w:suppressLineNumbers/>
        <w:spacing w:after="2"/>
        <w:jc w:val="center"/>
      </w:pPr>
      <w:r>
        <w:rPr>
          <w:rFonts w:ascii="Times New Roman"/>
          <w:b/>
          <w:sz w:val="24"/>
          <w:vertAlign w:val="superscript"/>
        </w:rPr>
        <w:t>_______________</w:t>
      </w:r>
    </w:p>
    <w:p w:rsidR="006934AC" w:rsidRDefault="00D035BB">
      <w:pPr>
        <w:suppressLineNumbers/>
        <w:spacing w:after="2"/>
        <w:jc w:val="center"/>
      </w:pPr>
      <w:r>
        <w:rPr>
          <w:rFonts w:ascii="Times New Roman"/>
          <w:b/>
          <w:sz w:val="18"/>
        </w:rPr>
        <w:t>In the Year Two Thousand and Nine</w:t>
      </w:r>
    </w:p>
    <w:p w:rsidR="006934AC" w:rsidRDefault="00D035BB">
      <w:pPr>
        <w:suppressLineNumbers/>
        <w:spacing w:after="2"/>
        <w:jc w:val="center"/>
      </w:pPr>
      <w:r>
        <w:rPr>
          <w:rFonts w:ascii="Times New Roman"/>
          <w:b/>
          <w:sz w:val="24"/>
          <w:vertAlign w:val="superscript"/>
        </w:rPr>
        <w:t>_______________</w:t>
      </w:r>
    </w:p>
    <w:p w:rsidR="006934AC" w:rsidRDefault="00D035BB">
      <w:pPr>
        <w:suppressLineNumbers/>
        <w:spacing w:after="2"/>
      </w:pPr>
      <w:r>
        <w:rPr>
          <w:sz w:val="14"/>
        </w:rPr>
        <w:br/>
      </w:r>
      <w:r>
        <w:br/>
      </w:r>
    </w:p>
    <w:p w:rsidR="006934AC" w:rsidRDefault="00D035BB">
      <w:pPr>
        <w:suppressLineNumbers/>
      </w:pPr>
      <w:proofErr w:type="gramStart"/>
      <w:r>
        <w:rPr>
          <w:rFonts w:ascii="Times New Roman"/>
          <w:smallCaps/>
          <w:sz w:val="28"/>
        </w:rPr>
        <w:t>An Act relative to dual membership and regular compensation.</w:t>
      </w:r>
      <w:proofErr w:type="gramEnd"/>
      <w:r>
        <w:br/>
      </w:r>
      <w:r>
        <w:br/>
      </w:r>
      <w:r>
        <w:br/>
      </w:r>
    </w:p>
    <w:p w:rsidR="006934AC" w:rsidRDefault="00D035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35BB" w:rsidRDefault="00626612" w:rsidP="007D08EE">
      <w:pPr>
        <w:spacing w:line="480" w:lineRule="auto"/>
      </w:pPr>
      <w:proofErr w:type="gramStart"/>
      <w:r>
        <w:t>SECTION 1.</w:t>
      </w:r>
      <w:proofErr w:type="gramEnd"/>
      <w:r>
        <w:t xml:space="preserve">  </w:t>
      </w:r>
      <w:r w:rsidR="00D035BB">
        <w:t>Su</w:t>
      </w:r>
      <w:r w:rsidR="00886DFA">
        <w:t>bsection</w:t>
      </w:r>
      <w:r>
        <w:t xml:space="preserve"> (2) of section 5 of c</w:t>
      </w:r>
      <w:r w:rsidR="00D035BB">
        <w:t>hapter 32 of the General Laws, as appearing in the 2006 Official Edition, is hereby amended by adding the follo</w:t>
      </w:r>
      <w:r>
        <w:t>wing paragraph:-</w:t>
      </w:r>
    </w:p>
    <w:p w:rsidR="006934AC" w:rsidRDefault="00D035BB" w:rsidP="007D08EE">
      <w:pPr>
        <w:spacing w:line="480" w:lineRule="auto"/>
      </w:pPr>
      <w:r>
        <w:t>(e) Any person who has been a member of two or more systems, and who, on or after January first, two thousand and ten, has received regular compensation from two or more governmental units, shall, notwithstanding and general or special law to the contrary, upon retirement receive a superannuation retirement allowance to become effective on the date of retirement that is equal to the sum of the benefits calculated pursuant to this section as though the member were retiring solely from each system, provided, however, that the provisions of this paragraph shall not apply to a member who has received part time creditable service in one or more systems and provided, further, that, notwithstanding the prov</w:t>
      </w:r>
      <w:r w:rsidR="0041006F">
        <w:t>isions of paragraph (c) of subsection</w:t>
      </w:r>
      <w:r>
        <w:t xml:space="preserve"> (8) of section 3, each system shall pay the superannuation retirement allowance attributable to membership in that system to the member. </w:t>
      </w:r>
    </w:p>
    <w:sectPr w:rsidR="006934AC" w:rsidSect="006934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34AC"/>
    <w:rsid w:val="003C27F2"/>
    <w:rsid w:val="0041006F"/>
    <w:rsid w:val="00626612"/>
    <w:rsid w:val="006414D9"/>
    <w:rsid w:val="006934AC"/>
    <w:rsid w:val="007455CD"/>
    <w:rsid w:val="007D08EE"/>
    <w:rsid w:val="00886DFA"/>
    <w:rsid w:val="00D035BB"/>
    <w:rsid w:val="00E36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BB"/>
    <w:rPr>
      <w:rFonts w:ascii="Tahoma" w:hAnsi="Tahoma" w:cs="Tahoma"/>
      <w:sz w:val="16"/>
      <w:szCs w:val="16"/>
    </w:rPr>
  </w:style>
  <w:style w:type="character" w:styleId="LineNumber">
    <w:name w:val="line number"/>
    <w:basedOn w:val="DefaultParagraphFont"/>
    <w:uiPriority w:val="99"/>
    <w:semiHidden/>
    <w:unhideWhenUsed/>
    <w:rsid w:val="00D035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7</cp:revision>
  <dcterms:created xsi:type="dcterms:W3CDTF">2009-01-13T15:43:00Z</dcterms:created>
  <dcterms:modified xsi:type="dcterms:W3CDTF">2009-01-14T14:05:00Z</dcterms:modified>
</cp:coreProperties>
</file>