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86" w:rsidRDefault="00D9707E">
      <w:pPr>
        <w:suppressLineNumbers/>
        <w:spacing w:after="2"/>
        <w:jc w:val="center"/>
      </w:pPr>
      <w:r>
        <w:rPr>
          <w:rFonts w:ascii="Arial"/>
          <w:sz w:val="18"/>
        </w:rPr>
        <w:t>SENATE DOCKET, NO.         FILED ON: 1/13/2009</w:t>
      </w:r>
    </w:p>
    <w:p w:rsidR="004A7F86" w:rsidRDefault="00D9707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1227" w:rsidP="00DB534B">
            <w:pPr>
              <w:suppressLineNumbers/>
              <w:jc w:val="right"/>
              <w:rPr>
                <w:b/>
                <w:sz w:val="28"/>
              </w:rPr>
            </w:pPr>
          </w:p>
        </w:tc>
      </w:tr>
    </w:tbl>
    <w:p w:rsidR="004A7F86" w:rsidRDefault="00D9707E">
      <w:pPr>
        <w:suppressLineNumbers/>
        <w:spacing w:before="2" w:after="2"/>
        <w:jc w:val="center"/>
      </w:pPr>
      <w:r>
        <w:rPr>
          <w:rFonts w:ascii="Old English Text MT"/>
          <w:sz w:val="32"/>
        </w:rPr>
        <w:t>The Commonwealth of Massachusetts</w:t>
      </w:r>
    </w:p>
    <w:p w:rsidR="004A7F86" w:rsidRDefault="00D9707E">
      <w:pPr>
        <w:suppressLineNumbers/>
        <w:spacing w:after="2"/>
        <w:jc w:val="center"/>
      </w:pPr>
      <w:r>
        <w:rPr>
          <w:rFonts w:ascii="Times New Roman"/>
          <w:b/>
          <w:sz w:val="32"/>
          <w:vertAlign w:val="superscript"/>
        </w:rPr>
        <w:t>_______________</w:t>
      </w:r>
    </w:p>
    <w:p w:rsidR="004A7F86" w:rsidRDefault="00D9707E">
      <w:pPr>
        <w:suppressLineNumbers/>
        <w:spacing w:before="2"/>
        <w:jc w:val="center"/>
      </w:pPr>
      <w:r>
        <w:rPr>
          <w:rFonts w:ascii="Times New Roman"/>
          <w:sz w:val="20"/>
        </w:rPr>
        <w:t>PRESENTED BY:</w:t>
      </w:r>
    </w:p>
    <w:p w:rsidR="004A7F86" w:rsidRDefault="00DF1E91">
      <w:pPr>
        <w:suppressLineNumbers/>
        <w:spacing w:after="2"/>
        <w:jc w:val="center"/>
      </w:pPr>
      <w:r>
        <w:rPr>
          <w:rFonts w:ascii="Times New Roman"/>
          <w:b/>
          <w:sz w:val="24"/>
        </w:rPr>
        <w:t>John A.</w:t>
      </w:r>
      <w:r w:rsidR="00D9707E">
        <w:rPr>
          <w:rFonts w:ascii="Times New Roman"/>
          <w:b/>
          <w:sz w:val="24"/>
        </w:rPr>
        <w:t xml:space="preserve"> Hart</w:t>
      </w:r>
      <w:r>
        <w:rPr>
          <w:rFonts w:ascii="Times New Roman"/>
          <w:b/>
          <w:sz w:val="24"/>
        </w:rPr>
        <w:t>, Jr.</w:t>
      </w:r>
    </w:p>
    <w:p w:rsidR="004A7F86" w:rsidRDefault="00D9707E">
      <w:pPr>
        <w:suppressLineNumbers/>
        <w:jc w:val="center"/>
      </w:pPr>
      <w:r>
        <w:rPr>
          <w:rFonts w:ascii="Times New Roman"/>
          <w:b/>
          <w:sz w:val="32"/>
          <w:vertAlign w:val="superscript"/>
        </w:rPr>
        <w:t>_______________</w:t>
      </w:r>
    </w:p>
    <w:p w:rsidR="004A7F86" w:rsidRDefault="00D970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F86" w:rsidRDefault="00D9707E">
      <w:pPr>
        <w:suppressLineNumbers/>
      </w:pPr>
      <w:r>
        <w:rPr>
          <w:rFonts w:ascii="Times New Roman"/>
          <w:sz w:val="20"/>
        </w:rPr>
        <w:tab/>
        <w:t>The undersigned legislators and/or citizens respectfully petition for the passage of the accompanying bill:</w:t>
      </w:r>
    </w:p>
    <w:p w:rsidR="004A7F86" w:rsidRDefault="00D9707E">
      <w:pPr>
        <w:suppressLineNumbers/>
        <w:spacing w:after="2"/>
        <w:jc w:val="center"/>
      </w:pPr>
      <w:r>
        <w:rPr>
          <w:rFonts w:ascii="Times New Roman"/>
          <w:sz w:val="24"/>
        </w:rPr>
        <w:t xml:space="preserve">An Act </w:t>
      </w:r>
      <w:r w:rsidR="00DF1E91">
        <w:rPr>
          <w:rFonts w:ascii="Times New Roman"/>
          <w:sz w:val="24"/>
        </w:rPr>
        <w:t>R</w:t>
      </w:r>
      <w:r>
        <w:rPr>
          <w:rFonts w:ascii="Times New Roman"/>
          <w:sz w:val="24"/>
        </w:rPr>
        <w:t xml:space="preserve">elative to a </w:t>
      </w:r>
      <w:r w:rsidR="00DF1E91">
        <w:rPr>
          <w:rFonts w:ascii="Times New Roman"/>
          <w:sz w:val="24"/>
        </w:rPr>
        <w:t>S</w:t>
      </w:r>
      <w:r>
        <w:rPr>
          <w:rFonts w:ascii="Times New Roman"/>
          <w:sz w:val="24"/>
        </w:rPr>
        <w:t xml:space="preserve">pecial </w:t>
      </w:r>
      <w:r w:rsidR="00DF1E91">
        <w:rPr>
          <w:rFonts w:ascii="Times New Roman"/>
          <w:sz w:val="24"/>
        </w:rPr>
        <w:t>C</w:t>
      </w:r>
      <w:r>
        <w:rPr>
          <w:rFonts w:ascii="Times New Roman"/>
          <w:sz w:val="24"/>
        </w:rPr>
        <w:t xml:space="preserve">ommission to </w:t>
      </w:r>
      <w:r w:rsidR="00DF1E91">
        <w:rPr>
          <w:rFonts w:ascii="Times New Roman"/>
          <w:sz w:val="24"/>
        </w:rPr>
        <w:t>D</w:t>
      </w:r>
      <w:r>
        <w:rPr>
          <w:rFonts w:ascii="Times New Roman"/>
          <w:sz w:val="24"/>
        </w:rPr>
        <w:t xml:space="preserve">evelop 401(k) </w:t>
      </w:r>
      <w:r w:rsidR="00DF1E91">
        <w:rPr>
          <w:rFonts w:ascii="Times New Roman"/>
          <w:sz w:val="24"/>
        </w:rPr>
        <w:t>P</w:t>
      </w:r>
      <w:r>
        <w:rPr>
          <w:rFonts w:ascii="Times New Roman"/>
          <w:sz w:val="24"/>
        </w:rPr>
        <w:t xml:space="preserve">lans for </w:t>
      </w:r>
      <w:r w:rsidR="00DF1E91">
        <w:rPr>
          <w:rFonts w:ascii="Times New Roman"/>
          <w:sz w:val="24"/>
        </w:rPr>
        <w:t>S</w:t>
      </w:r>
      <w:r>
        <w:rPr>
          <w:rFonts w:ascii="Times New Roman"/>
          <w:sz w:val="24"/>
        </w:rPr>
        <w:t xml:space="preserve">mall </w:t>
      </w:r>
      <w:r w:rsidR="00DF1E91">
        <w:rPr>
          <w:rFonts w:ascii="Times New Roman"/>
          <w:sz w:val="24"/>
        </w:rPr>
        <w:t>B</w:t>
      </w:r>
      <w:r>
        <w:rPr>
          <w:rFonts w:ascii="Times New Roman"/>
          <w:sz w:val="24"/>
        </w:rPr>
        <w:t>usinesses.</w:t>
      </w:r>
    </w:p>
    <w:p w:rsidR="004A7F86" w:rsidRDefault="00D9707E">
      <w:pPr>
        <w:suppressLineNumbers/>
        <w:spacing w:after="2"/>
        <w:jc w:val="center"/>
      </w:pPr>
      <w:r>
        <w:rPr>
          <w:rFonts w:ascii="Times New Roman"/>
          <w:b/>
          <w:sz w:val="32"/>
          <w:vertAlign w:val="superscript"/>
        </w:rPr>
        <w:t>_______________</w:t>
      </w:r>
    </w:p>
    <w:p w:rsidR="004A7F86" w:rsidRDefault="00D9707E">
      <w:pPr>
        <w:suppressLineNumbers/>
        <w:jc w:val="center"/>
      </w:pPr>
      <w:r>
        <w:rPr>
          <w:rFonts w:ascii="Times New Roman"/>
          <w:sz w:val="20"/>
        </w:rPr>
        <w:t>PETITION OF:</w:t>
      </w:r>
    </w:p>
    <w:p w:rsidR="004A7F86" w:rsidRDefault="004A7F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7F86">
            <w:tc>
              <w:tcPr>
                <w:tcW w:w="4500" w:type="dxa"/>
                <w:tcBorders>
                  <w:top w:val="nil"/>
                  <w:bottom w:val="single" w:sz="4" w:space="0" w:color="auto"/>
                  <w:right w:val="single" w:sz="4" w:space="0" w:color="auto"/>
                </w:tcBorders>
              </w:tcPr>
              <w:p w:rsidR="004A7F86" w:rsidRDefault="00D970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7F86" w:rsidRDefault="00D9707E">
                <w:pPr>
                  <w:suppressLineNumbers/>
                  <w:spacing w:after="2"/>
                  <w:rPr>
                    <w:smallCaps/>
                  </w:rPr>
                </w:pPr>
                <w:r>
                  <w:rPr>
                    <w:rFonts w:ascii="Times New Roman"/>
                    <w:smallCaps/>
                    <w:sz w:val="24"/>
                  </w:rPr>
                  <w:t>District/Address:</w:t>
                </w:r>
              </w:p>
            </w:tc>
          </w:tr>
        </w:tbl>
      </w:sdtContent>
    </w:sdt>
    <w:p w:rsidR="004A7F86" w:rsidRDefault="00DF1E91">
      <w:pPr>
        <w:suppressLineNumbers/>
      </w:pPr>
      <w:r>
        <w:t xml:space="preserve">John A. Hart, Jr. </w:t>
      </w:r>
      <w:r>
        <w:tab/>
      </w:r>
      <w:r>
        <w:tab/>
      </w:r>
      <w:r>
        <w:tab/>
      </w:r>
      <w:r>
        <w:tab/>
      </w:r>
      <w:r>
        <w:tab/>
        <w:t>1</w:t>
      </w:r>
      <w:r w:rsidRPr="00DF1E91">
        <w:rPr>
          <w:vertAlign w:val="superscript"/>
        </w:rPr>
        <w:t>st</w:t>
      </w:r>
      <w:r>
        <w:t xml:space="preserve"> Suffolk District</w:t>
      </w:r>
      <w:r w:rsidR="00D9707E">
        <w:br w:type="page"/>
      </w:r>
      <w:r>
        <w:lastRenderedPageBreak/>
        <w:tab/>
      </w:r>
    </w:p>
    <w:p w:rsidR="004A7F86" w:rsidRDefault="00D9707E">
      <w:pPr>
        <w:suppressLineNumbers/>
        <w:jc w:val="center"/>
      </w:pPr>
      <w:r>
        <w:rPr>
          <w:rFonts w:ascii="Times New Roman"/>
          <w:sz w:val="24"/>
        </w:rPr>
        <w:t>[SIMILAR MATTER FILED IN PREVIOUS SESSION</w:t>
      </w:r>
      <w:r>
        <w:rPr>
          <w:rFonts w:ascii="Times New Roman"/>
          <w:sz w:val="24"/>
        </w:rPr>
        <w:br/>
        <w:t>SEE SENATE, NO. S00139 OF 2007-2008.]</w:t>
      </w:r>
    </w:p>
    <w:p w:rsidR="004A7F86" w:rsidRDefault="00D9707E">
      <w:pPr>
        <w:suppressLineNumbers/>
        <w:spacing w:before="2" w:after="2"/>
        <w:jc w:val="center"/>
      </w:pPr>
      <w:r>
        <w:rPr>
          <w:rFonts w:ascii="Old English Text MT"/>
          <w:sz w:val="32"/>
        </w:rPr>
        <w:t>The Commonwealth of Massachusetts</w:t>
      </w:r>
      <w:r>
        <w:rPr>
          <w:rFonts w:ascii="Old English Text MT"/>
          <w:sz w:val="32"/>
        </w:rPr>
        <w:br/>
      </w:r>
    </w:p>
    <w:p w:rsidR="004A7F86" w:rsidRDefault="00D9707E">
      <w:pPr>
        <w:suppressLineNumbers/>
        <w:spacing w:after="2"/>
        <w:jc w:val="center"/>
      </w:pPr>
      <w:r>
        <w:rPr>
          <w:rFonts w:ascii="Times New Roman"/>
          <w:b/>
          <w:sz w:val="24"/>
          <w:vertAlign w:val="superscript"/>
        </w:rPr>
        <w:t>_______________</w:t>
      </w:r>
    </w:p>
    <w:p w:rsidR="004A7F86" w:rsidRDefault="00D9707E">
      <w:pPr>
        <w:suppressLineNumbers/>
        <w:spacing w:after="2"/>
        <w:jc w:val="center"/>
      </w:pPr>
      <w:r>
        <w:rPr>
          <w:rFonts w:ascii="Times New Roman"/>
          <w:b/>
          <w:sz w:val="18"/>
        </w:rPr>
        <w:t>In the Year Two Thousand and Nine</w:t>
      </w:r>
    </w:p>
    <w:p w:rsidR="004A7F86" w:rsidRDefault="00D9707E">
      <w:pPr>
        <w:suppressLineNumbers/>
        <w:spacing w:after="2"/>
        <w:jc w:val="center"/>
      </w:pPr>
      <w:r>
        <w:rPr>
          <w:rFonts w:ascii="Times New Roman"/>
          <w:b/>
          <w:sz w:val="24"/>
          <w:vertAlign w:val="superscript"/>
        </w:rPr>
        <w:t>_______________</w:t>
      </w:r>
    </w:p>
    <w:p w:rsidR="004A7F86" w:rsidRDefault="00D9707E">
      <w:pPr>
        <w:suppressLineNumbers/>
        <w:spacing w:after="2"/>
      </w:pPr>
      <w:r>
        <w:rPr>
          <w:sz w:val="14"/>
        </w:rPr>
        <w:br/>
      </w:r>
      <w:r>
        <w:br/>
      </w:r>
    </w:p>
    <w:p w:rsidR="004A7F86" w:rsidRDefault="00D9707E">
      <w:pPr>
        <w:suppressLineNumbers/>
      </w:pPr>
      <w:r>
        <w:rPr>
          <w:rFonts w:ascii="Times New Roman"/>
          <w:smallCaps/>
          <w:sz w:val="28"/>
        </w:rPr>
        <w:t>An Act relative to a special commission to develop 401(k) plans for small businesses.</w:t>
      </w:r>
      <w:r>
        <w:br/>
      </w:r>
      <w:r>
        <w:br/>
      </w:r>
      <w:r>
        <w:br/>
      </w:r>
    </w:p>
    <w:p w:rsidR="004A7F86" w:rsidRDefault="00D970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7F86" w:rsidRPr="00DF1E91" w:rsidRDefault="00D9707E" w:rsidP="00D9707E">
      <w:pPr>
        <w:pStyle w:val="NormalWeb"/>
        <w:tabs>
          <w:tab w:val="left" w:pos="720"/>
          <w:tab w:val="left" w:pos="2520"/>
        </w:tabs>
        <w:spacing w:line="480" w:lineRule="auto"/>
        <w:rPr>
          <w:rFonts w:ascii="Times New Roman" w:hAnsi="Times New Roman"/>
        </w:rPr>
      </w:pPr>
      <w:proofErr w:type="gramStart"/>
      <w:r w:rsidRPr="00DF1E91">
        <w:rPr>
          <w:rFonts w:ascii="Times New Roman" w:hAnsi="Times New Roman"/>
          <w:szCs w:val="18"/>
        </w:rPr>
        <w:t>SECTION 1.</w:t>
      </w:r>
      <w:proofErr w:type="gramEnd"/>
      <w:r w:rsidRPr="00DF1E91">
        <w:rPr>
          <w:rFonts w:ascii="Times New Roman" w:hAnsi="Times New Roman"/>
          <w:szCs w:val="18"/>
        </w:rPr>
        <w:t xml:space="preserve"> </w:t>
      </w:r>
      <w:r w:rsidRPr="00DF1E91">
        <w:rPr>
          <w:rFonts w:ascii="Times New Roman" w:hAnsi="Times New Roman"/>
        </w:rPr>
        <w:tab/>
        <w:t xml:space="preserve">There is hereby established and set up on the books of the Commonwealth a special commission to study the feasibility of establishing a state grant program to promote 401(k) participation among small business employees in the Commonwealth. Said special commission shall examine state and federal laws as they pertain to the establishment of such a grant; the need for such a grant; the level of private sector involvement in said program; and the structure and scope of the program. Said special commission shall consist of the Chairmen of the Joint Committee on Commerce and Labor; one individual from each of the following financial institutions:  Fidelity Investments, State Street Corporation, Putnam Investments and Massachusetts Financial Services; an individual from the </w:t>
      </w:r>
      <w:smartTag w:uri="urn:schemas-microsoft-com:office:smarttags" w:element="stockticker">
        <w:r w:rsidRPr="00DF1E91">
          <w:rPr>
            <w:rFonts w:ascii="Times New Roman" w:hAnsi="Times New Roman"/>
          </w:rPr>
          <w:t>AFL</w:t>
        </w:r>
      </w:smartTag>
      <w:r w:rsidRPr="00DF1E91">
        <w:rPr>
          <w:rFonts w:ascii="Times New Roman" w:hAnsi="Times New Roman"/>
        </w:rPr>
        <w:t xml:space="preserve">-CIO; the Director of the Department of Labor and Workforce Development or his or her designee; a representative from the National Federation for Independent Business; a </w:t>
      </w:r>
      <w:r w:rsidRPr="00DF1E91">
        <w:rPr>
          <w:rFonts w:ascii="Times New Roman" w:hAnsi="Times New Roman"/>
        </w:rPr>
        <w:lastRenderedPageBreak/>
        <w:t>representative from the Associated Industries of Massachusetts;  representative from the Greater Boston Chamber of Commerce; a representative from the banking industry and a representative from the 401(k) participant education field, all of whom shall be appointed by the Governor. Said special commission shall report, in writing, the results of said study together with its recommendations, if any, not later than June 1, 2010.</w:t>
      </w:r>
    </w:p>
    <w:sectPr w:rsidR="004A7F86" w:rsidRPr="00DF1E91" w:rsidSect="004A7F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7F86"/>
    <w:rsid w:val="004A7F86"/>
    <w:rsid w:val="008E6291"/>
    <w:rsid w:val="00921227"/>
    <w:rsid w:val="00D9707E"/>
    <w:rsid w:val="00DF1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07E"/>
    <w:rPr>
      <w:rFonts w:ascii="Tahoma" w:hAnsi="Tahoma" w:cs="Tahoma"/>
      <w:sz w:val="16"/>
      <w:szCs w:val="16"/>
    </w:rPr>
  </w:style>
  <w:style w:type="character" w:styleId="LineNumber">
    <w:name w:val="line number"/>
    <w:basedOn w:val="DefaultParagraphFont"/>
    <w:uiPriority w:val="99"/>
    <w:semiHidden/>
    <w:unhideWhenUsed/>
    <w:rsid w:val="00D9707E"/>
  </w:style>
  <w:style w:type="paragraph" w:styleId="NormalWeb">
    <w:name w:val="Normal (Web)"/>
    <w:basedOn w:val="Normal"/>
    <w:rsid w:val="00D9707E"/>
    <w:pPr>
      <w:spacing w:before="100" w:beforeAutospacing="1" w:after="100" w:afterAutospacing="1" w:line="240" w:lineRule="auto"/>
    </w:pPr>
    <w:rPr>
      <w:rFonts w:ascii="Arial Unicode MS" w:eastAsia="Arial Unicode MS" w:hAnsi="Arial Unicode MS"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2058</Characters>
  <Application>Microsoft Office Word</Application>
  <DocSecurity>0</DocSecurity>
  <Lines>17</Lines>
  <Paragraphs>4</Paragraphs>
  <ScaleCrop>false</ScaleCrop>
  <Company>Massachusetts Legislature</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2009-01-14T00:02:00Z</dcterms:created>
  <dcterms:modified xsi:type="dcterms:W3CDTF">2009-01-14T19:42:00Z</dcterms:modified>
</cp:coreProperties>
</file>