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34170" w:rsidRDefault="0063573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34170" w:rsidRDefault="006357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3573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4170" w:rsidRDefault="006357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170" w:rsidRDefault="006357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C34170" w:rsidRDefault="006357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170" w:rsidRDefault="006357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4170" w:rsidRDefault="006357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au</w:t>
      </w:r>
      <w:r>
        <w:rPr>
          <w:rFonts w:ascii="Times New Roman"/>
          <w:sz w:val="24"/>
        </w:rPr>
        <w:t>tomobile insurance surcharges.</w:t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4170" w:rsidRDefault="006357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4170" w:rsidRDefault="00C341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M. Koczera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11th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Bruce E.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</w:tbl>
      </w:sdtContent>
    </w:sdt>
    <w:p w:rsidR="00C34170" w:rsidRDefault="00635734">
      <w:pPr>
        <w:suppressLineNumbers/>
      </w:pPr>
      <w:r>
        <w:br w:type="page"/>
      </w:r>
    </w:p>
    <w:p w:rsidR="00C34170" w:rsidRDefault="006357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S00598 OF 2007-2008.]</w:t>
      </w:r>
    </w:p>
    <w:p w:rsidR="00C34170" w:rsidRDefault="006357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4170" w:rsidRDefault="006357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4170" w:rsidRDefault="00635734">
      <w:pPr>
        <w:suppressLineNumbers/>
        <w:spacing w:after="2"/>
      </w:pPr>
      <w:r>
        <w:rPr>
          <w:sz w:val="14"/>
        </w:rPr>
        <w:br/>
      </w:r>
      <w:r>
        <w:br/>
      </w:r>
    </w:p>
    <w:p w:rsidR="00C34170" w:rsidRDefault="00635734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automobile insurance surcharges.</w:t>
      </w:r>
      <w:proofErr w:type="gramEnd"/>
      <w:r>
        <w:br/>
      </w:r>
      <w:r>
        <w:br/>
      </w:r>
      <w:r>
        <w:br/>
      </w:r>
    </w:p>
    <w:p w:rsidR="00C34170" w:rsidRDefault="0063573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5734" w:rsidP="00635734" w:rsidRDefault="00635734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</w:p>
    <w:p w:rsidR="00635734" w:rsidP="00635734" w:rsidRDefault="00635734">
      <w:pPr>
        <w:pStyle w:val="NormalWeb"/>
        <w:spacing w:line="480" w:lineRule="auto"/>
      </w:pPr>
      <w:r>
        <w:t>Section 11B of Chapter 175 of the General Laws, as appearing in the 2004 Official Edition, is hereby amended by inserting the word “registration”, in line 217, the following words:- or inspection; by inserting after the word “plate”, in line 218, the following words:- or windshield; by inserting after the word “registration”, in line 219, the following words:- or inspection; and by inserting after the word “plate”, in line 220, the following words:- or windshield.</w:t>
      </w:r>
    </w:p>
    <w:p w:rsidR="00C34170" w:rsidRDefault="00635734">
      <w:pPr>
        <w:spacing w:line="336" w:lineRule="auto"/>
      </w:pPr>
      <w:r>
        <w:rPr>
          <w:rFonts w:ascii="Times New Roman"/>
        </w:rPr>
        <w:tab/>
      </w:r>
    </w:p>
    <w:sectPr w:rsidR="00C34170" w:rsidSect="00C341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4170"/>
    <w:rsid w:val="00635734"/>
    <w:rsid w:val="00C3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5734"/>
  </w:style>
  <w:style w:type="paragraph" w:styleId="NormalWeb">
    <w:name w:val="Normal (Web)"/>
    <w:basedOn w:val="Normal"/>
    <w:uiPriority w:val="99"/>
    <w:semiHidden/>
    <w:unhideWhenUsed/>
    <w:rsid w:val="0063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35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2009-01-13T12:56:00Z</dcterms:created>
  <dcterms:modified xsi:type="dcterms:W3CDTF">2009-01-13T12:56:00Z</dcterms:modified>
</cp:coreProperties>
</file>