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CE" w:rsidRDefault="008D115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BE0DCE" w:rsidRDefault="008D115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92C0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E0DCE" w:rsidRDefault="008D11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E0DCE" w:rsidRDefault="008D11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E0DCE" w:rsidRDefault="008D115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E0DCE" w:rsidRDefault="008D115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Creem, Cynthia (SEN)</w:t>
      </w:r>
    </w:p>
    <w:p w:rsidR="00BE0DCE" w:rsidRDefault="008D115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E0DCE" w:rsidRDefault="008D115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E0DCE" w:rsidRDefault="008D115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E0DCE" w:rsidRDefault="008D115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promote volunteerism in the commonwealth.</w:t>
      </w:r>
      <w:proofErr w:type="gramEnd"/>
    </w:p>
    <w:p w:rsidR="00BE0DCE" w:rsidRDefault="008D11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E0DCE" w:rsidRDefault="008D115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E0DCE" w:rsidRDefault="00BE0DC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E0DC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E0DCE" w:rsidRDefault="008D11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E0DCE" w:rsidRDefault="008D11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E0DCE">
            <w:tc>
              <w:tcPr>
                <w:tcW w:w="4500" w:type="dxa"/>
              </w:tcPr>
              <w:p w:rsidR="00BE0DCE" w:rsidRDefault="008D11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Creem, Cynthia (SEN)</w:t>
                </w:r>
              </w:p>
            </w:tc>
            <w:tc>
              <w:tcPr>
                <w:tcW w:w="4500" w:type="dxa"/>
              </w:tcPr>
              <w:p w:rsidR="00BE0DCE" w:rsidRDefault="008D11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BE0DCE" w:rsidRDefault="008D1151">
      <w:pPr>
        <w:suppressLineNumbers/>
      </w:pPr>
      <w:r>
        <w:br w:type="page"/>
      </w:r>
    </w:p>
    <w:p w:rsidR="00BE0DCE" w:rsidRDefault="008D115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S01058 OF 2007-2008.]</w:t>
      </w:r>
    </w:p>
    <w:p w:rsidR="00BE0DCE" w:rsidRDefault="008D11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E0DCE" w:rsidRDefault="008D11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E0DCE" w:rsidRDefault="008D115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E0DCE" w:rsidRDefault="008D11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E0DCE" w:rsidRDefault="008D1151">
      <w:pPr>
        <w:suppressLineNumbers/>
        <w:spacing w:after="2"/>
      </w:pPr>
      <w:r>
        <w:rPr>
          <w:sz w:val="14"/>
        </w:rPr>
        <w:br/>
      </w:r>
      <w:r>
        <w:br/>
      </w:r>
    </w:p>
    <w:p w:rsidR="00BE0DCE" w:rsidRDefault="008D1151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volunteerism in the commonwealth.</w:t>
      </w:r>
      <w:proofErr w:type="gramEnd"/>
      <w:r>
        <w:br/>
      </w:r>
      <w:r>
        <w:br/>
      </w:r>
      <w:r>
        <w:br/>
      </w:r>
    </w:p>
    <w:p w:rsidR="00BE0DCE" w:rsidRDefault="008D115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D1151" w:rsidRDefault="008D1151" w:rsidP="008D1151">
      <w:pPr>
        <w:pStyle w:val="NormalWeb"/>
        <w:spacing w:before="0" w:beforeAutospacing="0" w:after="0" w:afterAutospacing="0"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52D of Chapter 149 of the General Laws, as appearing in the 200</w:t>
      </w:r>
      <w:r w:rsidR="00492C01">
        <w:t>6</w:t>
      </w:r>
      <w:r>
        <w:t xml:space="preserve"> Official Edition, is hereby amended by adding after paragraph (b)(3) the following:-</w:t>
      </w:r>
    </w:p>
    <w:p w:rsidR="00BE0DCE" w:rsidRDefault="008D1151" w:rsidP="008D1151">
      <w:pPr>
        <w:pStyle w:val="NormalWeb"/>
        <w:spacing w:before="0" w:beforeAutospacing="0" w:after="0" w:afterAutospacing="0" w:line="480" w:lineRule="auto"/>
      </w:pPr>
      <w:r>
        <w:t>(4)  Perform volunteer services and activities for  a school, nursery school or head start program or a corporation, foundation, organization or institution which is exempt from taxation under the provisions of section five hundred and one  ( c )(3) of the Federal Internal Revenue Code, as amended and in effect for the applicable period.</w:t>
      </w:r>
    </w:p>
    <w:sectPr w:rsidR="00BE0DCE" w:rsidSect="00BE0DC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E0DCE"/>
    <w:rsid w:val="0015006B"/>
    <w:rsid w:val="00492C01"/>
    <w:rsid w:val="008D1151"/>
    <w:rsid w:val="00BE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5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D1151"/>
  </w:style>
  <w:style w:type="paragraph" w:styleId="NormalWeb">
    <w:name w:val="Normal (Web)"/>
    <w:basedOn w:val="Normal"/>
    <w:uiPriority w:val="99"/>
    <w:unhideWhenUsed/>
    <w:rsid w:val="008D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2009-01-09T19:56:00Z</dcterms:created>
  <dcterms:modified xsi:type="dcterms:W3CDTF">2009-01-12T22:08:00Z</dcterms:modified>
</cp:coreProperties>
</file>