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6A" w:rsidRDefault="00106E8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E4286A" w:rsidRDefault="00106E8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06E8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4286A" w:rsidRDefault="00106E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4286A" w:rsidRDefault="00106E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286A" w:rsidRDefault="00106E8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4286A" w:rsidRDefault="00106E8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Buoniconti, Stephen (SEN)</w:t>
      </w:r>
    </w:p>
    <w:p w:rsidR="00E4286A" w:rsidRDefault="00106E8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286A" w:rsidRDefault="00106E8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4286A" w:rsidRDefault="00106E8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4286A" w:rsidRDefault="00106E8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improve competitio</w:t>
      </w:r>
      <w:r>
        <w:rPr>
          <w:rFonts w:ascii="Times New Roman"/>
          <w:sz w:val="24"/>
        </w:rPr>
        <w:t xml:space="preserve">n and access in the </w:t>
      </w:r>
      <w:proofErr w:type="spellStart"/>
      <w:r>
        <w:rPr>
          <w:rFonts w:ascii="Times New Roman"/>
          <w:sz w:val="24"/>
        </w:rPr>
        <w:t>medicare</w:t>
      </w:r>
      <w:proofErr w:type="spellEnd"/>
      <w:r>
        <w:rPr>
          <w:rFonts w:ascii="Times New Roman"/>
          <w:sz w:val="24"/>
        </w:rPr>
        <w:t xml:space="preserve"> supplement market.</w:t>
      </w:r>
      <w:proofErr w:type="gramEnd"/>
    </w:p>
    <w:p w:rsidR="00E4286A" w:rsidRDefault="00106E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286A" w:rsidRDefault="00106E8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4286A" w:rsidRDefault="00E4286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4286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4286A" w:rsidRDefault="00106E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4286A" w:rsidRDefault="00106E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4286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4286A" w:rsidRDefault="00106E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Buoniconti, Stephen (SEN)</w:t>
                </w:r>
              </w:p>
            </w:tc>
            <w:tc>
              <w:tcPr>
                <w:tcW w:w="4500" w:type="dxa"/>
              </w:tcPr>
              <w:p w:rsidR="00E4286A" w:rsidRDefault="00106E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Hampden</w:t>
                </w:r>
              </w:p>
            </w:tc>
          </w:tr>
        </w:tbl>
      </w:sdtContent>
    </w:sdt>
    <w:p w:rsidR="00E4286A" w:rsidRDefault="00106E83">
      <w:pPr>
        <w:suppressLineNumbers/>
      </w:pPr>
      <w:r>
        <w:br w:type="page"/>
      </w:r>
    </w:p>
    <w:p w:rsidR="00E4286A" w:rsidRDefault="00106E8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S00571 OF 2007-2008.]</w:t>
      </w:r>
    </w:p>
    <w:p w:rsidR="00E4286A" w:rsidRDefault="00106E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4286A" w:rsidRDefault="00106E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4286A" w:rsidRDefault="00106E8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4286A" w:rsidRDefault="00106E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4286A" w:rsidRDefault="00106E83">
      <w:pPr>
        <w:suppressLineNumbers/>
        <w:spacing w:after="2"/>
      </w:pPr>
      <w:r>
        <w:rPr>
          <w:sz w:val="14"/>
        </w:rPr>
        <w:br/>
      </w:r>
      <w:r>
        <w:br/>
      </w:r>
    </w:p>
    <w:p w:rsidR="00E4286A" w:rsidRDefault="00106E83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to improve competition and access in the </w:t>
      </w:r>
      <w:proofErr w:type="spellStart"/>
      <w:r>
        <w:rPr>
          <w:rFonts w:ascii="Times New Roman"/>
          <w:smallCaps/>
          <w:sz w:val="28"/>
        </w:rPr>
        <w:t>medicare</w:t>
      </w:r>
      <w:proofErr w:type="spellEnd"/>
      <w:r>
        <w:rPr>
          <w:rFonts w:ascii="Times New Roman"/>
          <w:smallCaps/>
          <w:sz w:val="28"/>
        </w:rPr>
        <w:t xml:space="preserve"> supplement market.</w:t>
      </w:r>
      <w:proofErr w:type="gramEnd"/>
      <w:r>
        <w:br/>
      </w:r>
      <w:r>
        <w:br/>
      </w:r>
      <w:r>
        <w:br/>
      </w:r>
    </w:p>
    <w:p w:rsidR="00E4286A" w:rsidRDefault="00106E8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4286A" w:rsidRPr="00106E83" w:rsidRDefault="00106E83" w:rsidP="00106E83">
      <w:pPr>
        <w:spacing w:line="480" w:lineRule="auto"/>
        <w:rPr>
          <w:szCs w:val="18"/>
        </w:rPr>
      </w:pPr>
      <w:r>
        <w:rPr>
          <w:rFonts w:ascii="Times New Roman"/>
        </w:rPr>
        <w:tab/>
      </w: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 </w:t>
      </w:r>
      <w:r>
        <w:t xml:space="preserve">Section 4 of chapter 176K of the General Laws, as appearing in the most </w:t>
      </w:r>
      <w:r>
        <w:rPr>
          <w:rStyle w:val="grame"/>
        </w:rPr>
        <w:t>recent</w:t>
      </w:r>
      <w:r>
        <w:t xml:space="preserve"> edition, is hereby amended by striking paragraph (c) in its entirety.</w:t>
      </w:r>
    </w:p>
    <w:sectPr w:rsidR="00E4286A" w:rsidRPr="00106E83" w:rsidSect="00E4286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286A"/>
    <w:rsid w:val="00106E83"/>
    <w:rsid w:val="00E4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8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06E83"/>
  </w:style>
  <w:style w:type="character" w:customStyle="1" w:styleId="grame">
    <w:name w:val="grame"/>
    <w:basedOn w:val="DefaultParagraphFont"/>
    <w:rsid w:val="00106E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2009-01-09T19:23:00Z</dcterms:created>
  <dcterms:modified xsi:type="dcterms:W3CDTF">2009-01-09T19:24:00Z</dcterms:modified>
</cp:coreProperties>
</file>