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03" w:rsidRDefault="00EF7BC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4F3703" w:rsidRDefault="00EF7BC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F7BC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3703" w:rsidRDefault="00EF7BC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3703" w:rsidRDefault="00EF7BC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3703" w:rsidRDefault="00EF7BC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3703" w:rsidRDefault="00EF7BC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Karen E. Spilka</w:t>
      </w:r>
    </w:p>
    <w:p w:rsidR="004F3703" w:rsidRDefault="00EF7BC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3703" w:rsidRDefault="00EF7BC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3703" w:rsidRDefault="00EF7BC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3703" w:rsidRDefault="00EF7BC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grant authority to</w:t>
      </w:r>
      <w:r>
        <w:rPr>
          <w:rFonts w:ascii="Times New Roman"/>
          <w:sz w:val="24"/>
        </w:rPr>
        <w:t xml:space="preserve"> the secretary of the executive office of transportation and public works to charge and collect tolls at the borders of the Commonwealth.</w:t>
      </w:r>
      <w:proofErr w:type="gramEnd"/>
    </w:p>
    <w:p w:rsidR="004F3703" w:rsidRDefault="00EF7BC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3703" w:rsidRDefault="00EF7BC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3703" w:rsidRDefault="004F370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F370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F3703" w:rsidRDefault="00EF7BC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F3703" w:rsidRDefault="00EF7BC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F370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F3703" w:rsidRDefault="00EF7BC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Karen E. Spilka</w:t>
                </w:r>
              </w:p>
            </w:tc>
            <w:tc>
              <w:tcPr>
                <w:tcW w:w="4500" w:type="dxa"/>
              </w:tcPr>
              <w:p w:rsidR="004F3703" w:rsidRDefault="00EF7BC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4F3703" w:rsidRDefault="00EF7BCE">
      <w:pPr>
        <w:suppressLineNumbers/>
      </w:pPr>
      <w:r>
        <w:br w:type="page"/>
      </w:r>
    </w:p>
    <w:p w:rsidR="004F3703" w:rsidRDefault="00EF7BC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F3703" w:rsidRDefault="00EF7BC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3703" w:rsidRDefault="00EF7BC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3703" w:rsidRDefault="00EF7BC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3703" w:rsidRDefault="00EF7BCE">
      <w:pPr>
        <w:suppressLineNumbers/>
        <w:spacing w:after="2"/>
      </w:pPr>
      <w:r>
        <w:rPr>
          <w:sz w:val="14"/>
        </w:rPr>
        <w:br/>
      </w:r>
      <w:r>
        <w:br/>
      </w:r>
    </w:p>
    <w:p w:rsidR="004F3703" w:rsidRDefault="00EF7BCE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to grant authority to the secretary of the executive office of transportation and public works to charge and collect tolls at the borders of the </w:t>
      </w:r>
      <w:r>
        <w:rPr>
          <w:rFonts w:ascii="Times New Roman"/>
          <w:smallCaps/>
          <w:sz w:val="28"/>
        </w:rPr>
        <w:t>Commonwealth.</w:t>
      </w:r>
      <w:proofErr w:type="gramEnd"/>
      <w:r>
        <w:br/>
      </w:r>
      <w:r>
        <w:br/>
      </w:r>
      <w:r>
        <w:br/>
      </w:r>
    </w:p>
    <w:p w:rsidR="004F3703" w:rsidRDefault="00EF7BC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F7BCE" w:rsidRPr="00E21FA3" w:rsidRDefault="00EF7BCE" w:rsidP="00EF7BCE">
      <w:pPr>
        <w:spacing w:line="480" w:lineRule="auto"/>
      </w:pPr>
      <w:r>
        <w:rPr>
          <w:rFonts w:ascii="Times New Roman"/>
        </w:rPr>
        <w:tab/>
      </w:r>
      <w:proofErr w:type="gramStart"/>
      <w:r w:rsidRPr="00E21FA3">
        <w:rPr>
          <w:b/>
          <w:szCs w:val="18"/>
        </w:rPr>
        <w:t>SECTION 1.</w:t>
      </w:r>
      <w:proofErr w:type="gramEnd"/>
      <w:r>
        <w:rPr>
          <w:szCs w:val="18"/>
        </w:rPr>
        <w:t xml:space="preserve"> </w:t>
      </w:r>
    </w:p>
    <w:p w:rsidR="00EF7BCE" w:rsidRPr="00E21FA3" w:rsidRDefault="00EF7BCE" w:rsidP="00EF7BCE">
      <w:pPr>
        <w:spacing w:line="480" w:lineRule="auto"/>
      </w:pPr>
      <w:r w:rsidRPr="00E21FA3">
        <w:t xml:space="preserve">Section </w:t>
      </w:r>
      <w:r>
        <w:t>19</w:t>
      </w:r>
      <w:r w:rsidRPr="00E21FA3">
        <w:t xml:space="preserve"> of Chapter </w:t>
      </w:r>
      <w:r>
        <w:t>6A</w:t>
      </w:r>
      <w:r w:rsidRPr="00E21FA3">
        <w:t xml:space="preserve"> </w:t>
      </w:r>
      <w:r>
        <w:t xml:space="preserve">as appearing in the 2006 official edition </w:t>
      </w:r>
      <w:r w:rsidRPr="00E21FA3">
        <w:t xml:space="preserve">is hereby amended </w:t>
      </w:r>
      <w:r>
        <w:t xml:space="preserve">at line 57 after the word “law” by inserting the following: </w:t>
      </w:r>
    </w:p>
    <w:p w:rsidR="004F3703" w:rsidRDefault="00EF7BCE" w:rsidP="00EF7BCE">
      <w:pPr>
        <w:spacing w:line="480" w:lineRule="auto"/>
      </w:pPr>
      <w:r w:rsidRPr="00E21FA3">
        <w:t>“</w:t>
      </w:r>
      <w:r>
        <w:t xml:space="preserve">; and </w:t>
      </w:r>
      <w:r w:rsidRPr="00E21FA3">
        <w:t>(</w:t>
      </w:r>
      <w:r>
        <w:t>12)</w:t>
      </w:r>
      <w:r w:rsidRPr="00E21FA3">
        <w:t xml:space="preserve"> fix and revise from time to time and charge and collect tolls for transit over the following roadways:  </w:t>
      </w:r>
      <w:r>
        <w:t xml:space="preserve">interstate Route 90 at the Commonwealth’s border with New York, interstate Route 84 at the Commonwealth’s border with Connecticut, </w:t>
      </w:r>
      <w:r w:rsidRPr="00E21FA3">
        <w:t>interstate Route 93 at the Commonwealth’s border with New Hampshire; interstate Route 95 at the Commonwealth’s borders with New Hampshire and Rhode Island; interstate Route 91 at the Commonwealth’s borders with Connecticut and Vermont, interstate Route 395 at the Commonwealth’s border with Connecticut; interstate Route 295 at the Commonwealth’s border with Rhode Island; Route, 24 at the Commonwealth’s border with Rhode Island; Route 3, at the Commonwealth’s border with New Hampshire, Route 7 at the Commonwealth’s borders with Connecticut and Vermont and Route 146 at the Commonwealth’s border with Rhode Island.</w:t>
      </w:r>
    </w:p>
    <w:sectPr w:rsidR="004F3703" w:rsidSect="004F370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4F3703"/>
    <w:rsid w:val="004F3703"/>
    <w:rsid w:val="00E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C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F7B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Anne Padien</cp:lastModifiedBy>
  <cp:revision>2</cp:revision>
  <dcterms:created xsi:type="dcterms:W3CDTF">2009-01-14T21:54:00Z</dcterms:created>
  <dcterms:modified xsi:type="dcterms:W3CDTF">2009-01-14T21:55:00Z</dcterms:modified>
</cp:coreProperties>
</file>