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A045A" w:rsidRDefault="00345155">
      <w:pPr>
        <w:suppressLineNumbers/>
        <w:spacing w:after="2"/>
        <w:jc w:val="center"/>
      </w:pPr>
      <w:r>
        <w:rPr>
          <w:rFonts w:ascii="Arial"/>
          <w:sz w:val="18"/>
        </w:rPr>
        <w:t>SENATE DOCKET, NO.         FILED ON: 1/12/2009</w:t>
      </w:r>
    </w:p>
    <w:p w:rsidR="002A045A" w:rsidRDefault="0034515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45155">
            <w:pPr>
              <w:suppressLineNumbers/>
              <w:jc w:val="right"/>
              <w:rPr>
                <w:b/>
                <w:sz w:val="28"/>
              </w:rPr>
            </w:pPr>
          </w:p>
        </w:tc>
      </w:tr>
    </w:tbl>
    <w:p w:rsidR="002A045A" w:rsidRDefault="00345155">
      <w:pPr>
        <w:suppressLineNumbers/>
        <w:spacing w:before="2" w:after="2"/>
        <w:jc w:val="center"/>
      </w:pPr>
      <w:r>
        <w:rPr>
          <w:rFonts w:ascii="Old English Text MT"/>
          <w:sz w:val="32"/>
        </w:rPr>
        <w:t>The Commonwealth of Massachusetts</w:t>
      </w:r>
    </w:p>
    <w:p w:rsidR="002A045A" w:rsidRDefault="00345155">
      <w:pPr>
        <w:suppressLineNumbers/>
        <w:spacing w:after="2"/>
        <w:jc w:val="center"/>
      </w:pPr>
      <w:r>
        <w:rPr>
          <w:rFonts w:ascii="Times New Roman"/>
          <w:b/>
          <w:sz w:val="32"/>
          <w:vertAlign w:val="superscript"/>
        </w:rPr>
        <w:t>_______________</w:t>
      </w:r>
    </w:p>
    <w:p w:rsidR="002A045A" w:rsidRDefault="00345155">
      <w:pPr>
        <w:suppressLineNumbers/>
        <w:spacing w:before="2"/>
        <w:jc w:val="center"/>
      </w:pPr>
      <w:r>
        <w:rPr>
          <w:rFonts w:ascii="Times New Roman"/>
          <w:sz w:val="20"/>
        </w:rPr>
        <w:t>PRESENTED BY:</w:t>
      </w:r>
    </w:p>
    <w:p w:rsidR="002A045A" w:rsidRDefault="00345155">
      <w:pPr>
        <w:suppressLineNumbers/>
        <w:spacing w:after="2"/>
        <w:jc w:val="center"/>
      </w:pPr>
      <w:r>
        <w:rPr>
          <w:rFonts w:ascii="Times New Roman"/>
          <w:b/>
          <w:sz w:val="24"/>
        </w:rPr>
        <w:t>Buoniconti, Stephen (SEN)</w:t>
      </w:r>
    </w:p>
    <w:p w:rsidR="002A045A" w:rsidRDefault="00345155">
      <w:pPr>
        <w:suppressLineNumbers/>
        <w:jc w:val="center"/>
      </w:pPr>
      <w:r>
        <w:rPr>
          <w:rFonts w:ascii="Times New Roman"/>
          <w:b/>
          <w:sz w:val="32"/>
          <w:vertAlign w:val="superscript"/>
        </w:rPr>
        <w:t>_______________</w:t>
      </w:r>
    </w:p>
    <w:p w:rsidR="002A045A" w:rsidRDefault="003451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045A" w:rsidRDefault="00345155">
      <w:pPr>
        <w:suppressLineNumbers/>
      </w:pPr>
      <w:r>
        <w:rPr>
          <w:rFonts w:ascii="Times New Roman"/>
          <w:sz w:val="20"/>
        </w:rPr>
        <w:tab/>
        <w:t>The undersigned legislators and/or citizens respectfully petition for the passage of the accompanying bill:</w:t>
      </w:r>
    </w:p>
    <w:p w:rsidR="002A045A" w:rsidRDefault="00345155">
      <w:pPr>
        <w:suppressLineNumbers/>
        <w:spacing w:after="2"/>
        <w:jc w:val="center"/>
      </w:pPr>
      <w:proofErr w:type="gramStart"/>
      <w:r>
        <w:rPr>
          <w:rFonts w:ascii="Times New Roman"/>
          <w:sz w:val="24"/>
        </w:rPr>
        <w:t>An Act TO FURTHER DEFINE UNF</w:t>
      </w:r>
      <w:r>
        <w:rPr>
          <w:rFonts w:ascii="Times New Roman"/>
          <w:sz w:val="24"/>
        </w:rPr>
        <w:t>AIR AND DECEPTIVE ACTS AND PRACTICES IN THE BUSINESS OF INSURANCE.</w:t>
      </w:r>
      <w:proofErr w:type="gramEnd"/>
    </w:p>
    <w:p w:rsidR="002A045A" w:rsidRDefault="00345155">
      <w:pPr>
        <w:suppressLineNumbers/>
        <w:spacing w:after="2"/>
        <w:jc w:val="center"/>
      </w:pPr>
      <w:r>
        <w:rPr>
          <w:rFonts w:ascii="Times New Roman"/>
          <w:b/>
          <w:sz w:val="32"/>
          <w:vertAlign w:val="superscript"/>
        </w:rPr>
        <w:t>_______________</w:t>
      </w:r>
    </w:p>
    <w:p w:rsidR="002A045A" w:rsidRDefault="00345155">
      <w:pPr>
        <w:suppressLineNumbers/>
        <w:jc w:val="center"/>
      </w:pPr>
      <w:r>
        <w:rPr>
          <w:rFonts w:ascii="Times New Roman"/>
          <w:sz w:val="20"/>
        </w:rPr>
        <w:t>PETITION OF:</w:t>
      </w:r>
    </w:p>
    <w:p w:rsidR="002A045A" w:rsidRDefault="002A045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Buoniconti, Stephen (SEN)</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2A045A" w:rsidRDefault="00345155">
      <w:pPr>
        <w:suppressLineNumbers/>
      </w:pPr>
      <w:r>
        <w:br w:type="page"/>
      </w:r>
    </w:p>
    <w:p w:rsidR="002A045A" w:rsidRDefault="00345155">
      <w:pPr>
        <w:suppressLineNumbers/>
        <w:spacing w:before="2" w:after="2"/>
        <w:jc w:val="center"/>
      </w:pPr>
      <w:r>
        <w:rPr>
          <w:rFonts w:ascii="Old English Text MT"/>
          <w:sz w:val="32"/>
        </w:rPr>
        <w:lastRenderedPageBreak/>
        <w:t>The Commonwealth of Massachusetts</w:t>
      </w:r>
      <w:r>
        <w:rPr>
          <w:rFonts w:ascii="Old English Text MT"/>
          <w:sz w:val="32"/>
        </w:rPr>
        <w:br/>
      </w:r>
    </w:p>
    <w:p w:rsidR="002A045A" w:rsidRDefault="00345155">
      <w:pPr>
        <w:suppressLineNumbers/>
        <w:spacing w:after="2"/>
        <w:jc w:val="center"/>
      </w:pPr>
      <w:r>
        <w:rPr>
          <w:rFonts w:ascii="Times New Roman"/>
          <w:b/>
          <w:sz w:val="24"/>
          <w:vertAlign w:val="superscript"/>
        </w:rPr>
        <w:t>_______________</w:t>
      </w:r>
    </w:p>
    <w:p w:rsidR="002A045A" w:rsidRDefault="00345155">
      <w:pPr>
        <w:suppressLineNumbers/>
        <w:spacing w:after="2"/>
        <w:jc w:val="center"/>
      </w:pPr>
      <w:r>
        <w:rPr>
          <w:rFonts w:ascii="Times New Roman"/>
          <w:b/>
          <w:sz w:val="18"/>
        </w:rPr>
        <w:t>In the Year Two Thousand and Nine</w:t>
      </w:r>
    </w:p>
    <w:p w:rsidR="002A045A" w:rsidRDefault="00345155">
      <w:pPr>
        <w:suppressLineNumbers/>
        <w:spacing w:after="2"/>
        <w:jc w:val="center"/>
      </w:pPr>
      <w:r>
        <w:rPr>
          <w:rFonts w:ascii="Times New Roman"/>
          <w:b/>
          <w:sz w:val="24"/>
          <w:vertAlign w:val="superscript"/>
        </w:rPr>
        <w:t>_______________</w:t>
      </w:r>
    </w:p>
    <w:p w:rsidR="002A045A" w:rsidRDefault="00345155">
      <w:pPr>
        <w:suppressLineNumbers/>
        <w:spacing w:after="2"/>
      </w:pPr>
      <w:r>
        <w:rPr>
          <w:sz w:val="14"/>
        </w:rPr>
        <w:br/>
      </w:r>
      <w:r>
        <w:br/>
      </w:r>
    </w:p>
    <w:p w:rsidR="002A045A" w:rsidRDefault="00345155">
      <w:pPr>
        <w:suppressLineNumbers/>
      </w:pPr>
      <w:proofErr w:type="gramStart"/>
      <w:r>
        <w:rPr>
          <w:rFonts w:ascii="Times New Roman"/>
          <w:smallCaps/>
          <w:sz w:val="28"/>
        </w:rPr>
        <w:t>An Act TO FURTHER DEFINE UNFAIR AND DECEPTIVE ACTS AND PRACTICES IN THE BUSINESS OF INSURANCE.</w:t>
      </w:r>
      <w:proofErr w:type="gramEnd"/>
      <w:r>
        <w:br/>
      </w:r>
      <w:r>
        <w:br/>
      </w:r>
      <w:r>
        <w:br/>
      </w:r>
    </w:p>
    <w:p w:rsidR="002A045A" w:rsidRDefault="003451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5155" w:rsidP="00345155" w:rsidRDefault="00345155">
      <w:pPr>
        <w:spacing w:line="480" w:lineRule="auto"/>
        <w:ind w:firstLine="720"/>
        <w:rPr>
          <w:sz w:val="24"/>
        </w:rPr>
      </w:pPr>
      <w:r>
        <w:rPr>
          <w:rFonts w:ascii="Times New Roman"/>
        </w:rPr>
        <w:tab/>
      </w:r>
      <w:r>
        <w:t xml:space="preserve">SECTION1.  </w:t>
      </w:r>
      <w:r>
        <w:rPr>
          <w:sz w:val="24"/>
        </w:rPr>
        <w:t>Section 3 of Chapter 176D, as appearing in the 2006 Official Edition, is hereby amended by adding after subsection (12), the following subsection :-</w:t>
      </w:r>
    </w:p>
    <w:p w:rsidRPr="00345155" w:rsidR="002A045A" w:rsidP="00345155" w:rsidRDefault="00345155">
      <w:pPr>
        <w:spacing w:line="480" w:lineRule="auto"/>
        <w:ind w:firstLine="720"/>
        <w:rPr>
          <w:sz w:val="24"/>
        </w:rPr>
      </w:pPr>
      <w:r>
        <w:rPr>
          <w:sz w:val="24"/>
        </w:rPr>
        <w:t>(13) Inaccurate premium quotations: Providing premium quotations, in any manner, including, but not limited to, in writing, verbally or electronically, which do not provide an accurate premium for the risk being quoted.  When quoting private passenger automobile insurance, the quote must reflect surcharges for convictions of moving violations and at-fault accidents as maintained by the Massachusetts Merit Rating Board and/or other state’s Divisions of Motor Vehicles.</w:t>
      </w:r>
    </w:p>
    <w:sectPr w:rsidRPr="00345155" w:rsidR="002A045A" w:rsidSect="002A04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045A"/>
    <w:rsid w:val="002A045A"/>
    <w:rsid w:val="00345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55"/>
    <w:rPr>
      <w:rFonts w:ascii="Tahoma" w:hAnsi="Tahoma" w:cs="Tahoma"/>
      <w:sz w:val="16"/>
      <w:szCs w:val="16"/>
    </w:rPr>
  </w:style>
  <w:style w:type="character" w:styleId="LineNumber">
    <w:name w:val="line number"/>
    <w:basedOn w:val="DefaultParagraphFont"/>
    <w:uiPriority w:val="99"/>
    <w:semiHidden/>
    <w:unhideWhenUsed/>
    <w:rsid w:val="003451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Company>Massachusetts Legislature</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2009-01-12T15:53:00Z</dcterms:created>
  <dcterms:modified xsi:type="dcterms:W3CDTF">2009-01-12T15:53:00Z</dcterms:modified>
</cp:coreProperties>
</file>