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6E" w:rsidRDefault="006A18FA">
      <w:pPr>
        <w:suppressLineNumbers/>
        <w:spacing w:after="2"/>
        <w:jc w:val="center"/>
      </w:pPr>
      <w:r>
        <w:rPr>
          <w:rFonts w:ascii="Arial"/>
          <w:sz w:val="18"/>
        </w:rPr>
        <w:t>SENATE DOCKET, NO.         FILED ON: 1/15/2009</w:t>
      </w:r>
    </w:p>
    <w:p w:rsidR="00B04E6E" w:rsidRDefault="006A18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18FA" w:rsidP="00DB534B">
            <w:pPr>
              <w:suppressLineNumbers/>
              <w:jc w:val="right"/>
              <w:rPr>
                <w:b/>
                <w:sz w:val="28"/>
              </w:rPr>
            </w:pPr>
          </w:p>
        </w:tc>
      </w:tr>
    </w:tbl>
    <w:p w:rsidR="00B04E6E" w:rsidRDefault="006A18FA">
      <w:pPr>
        <w:suppressLineNumbers/>
        <w:spacing w:before="2" w:after="2"/>
        <w:jc w:val="center"/>
      </w:pPr>
      <w:r>
        <w:rPr>
          <w:rFonts w:ascii="Old English Text MT"/>
          <w:sz w:val="32"/>
        </w:rPr>
        <w:t>The Commonwealth of Massachusetts</w:t>
      </w:r>
    </w:p>
    <w:p w:rsidR="00B04E6E" w:rsidRDefault="006A18FA">
      <w:pPr>
        <w:suppressLineNumbers/>
        <w:spacing w:after="2"/>
        <w:jc w:val="center"/>
      </w:pPr>
      <w:r>
        <w:rPr>
          <w:rFonts w:ascii="Times New Roman"/>
          <w:b/>
          <w:sz w:val="32"/>
          <w:vertAlign w:val="superscript"/>
        </w:rPr>
        <w:t>_______________</w:t>
      </w:r>
    </w:p>
    <w:p w:rsidR="00B04E6E" w:rsidRDefault="006A18FA">
      <w:pPr>
        <w:suppressLineNumbers/>
        <w:spacing w:before="2"/>
        <w:jc w:val="center"/>
      </w:pPr>
      <w:r>
        <w:rPr>
          <w:rFonts w:ascii="Times New Roman"/>
          <w:sz w:val="20"/>
        </w:rPr>
        <w:t>PRESENTED BY:</w:t>
      </w:r>
    </w:p>
    <w:p w:rsidR="00B04E6E" w:rsidRDefault="006A18FA">
      <w:pPr>
        <w:suppressLineNumbers/>
        <w:spacing w:after="2"/>
        <w:jc w:val="center"/>
      </w:pPr>
      <w:r>
        <w:rPr>
          <w:rFonts w:ascii="Times New Roman"/>
          <w:b/>
          <w:sz w:val="24"/>
        </w:rPr>
        <w:t>Karen E. Spilka</w:t>
      </w:r>
    </w:p>
    <w:p w:rsidR="00B04E6E" w:rsidRDefault="006A18FA">
      <w:pPr>
        <w:suppressLineNumbers/>
        <w:jc w:val="center"/>
      </w:pPr>
      <w:r>
        <w:rPr>
          <w:rFonts w:ascii="Times New Roman"/>
          <w:b/>
          <w:sz w:val="32"/>
          <w:vertAlign w:val="superscript"/>
        </w:rPr>
        <w:t>_______________</w:t>
      </w:r>
    </w:p>
    <w:p w:rsidR="00B04E6E" w:rsidRDefault="006A18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4E6E" w:rsidRDefault="006A18FA">
      <w:pPr>
        <w:suppressLineNumbers/>
      </w:pPr>
      <w:r>
        <w:rPr>
          <w:rFonts w:ascii="Times New Roman"/>
          <w:sz w:val="20"/>
        </w:rPr>
        <w:tab/>
        <w:t>The undersigned legislators and/or citizens respectfully petition for the passage of the accompanying bill:</w:t>
      </w:r>
    </w:p>
    <w:p w:rsidR="00B04E6E" w:rsidRDefault="006A18FA">
      <w:pPr>
        <w:suppressLineNumbers/>
        <w:spacing w:after="2"/>
        <w:jc w:val="center"/>
      </w:pPr>
      <w:proofErr w:type="gramStart"/>
      <w:r>
        <w:rPr>
          <w:rFonts w:ascii="Times New Roman"/>
          <w:sz w:val="24"/>
        </w:rPr>
        <w:t xml:space="preserve">An Act to establish funding </w:t>
      </w:r>
      <w:r>
        <w:rPr>
          <w:rFonts w:ascii="Times New Roman"/>
          <w:sz w:val="24"/>
        </w:rPr>
        <w:t>for existing transportation systems in the Commonwealth.</w:t>
      </w:r>
      <w:proofErr w:type="gramEnd"/>
    </w:p>
    <w:p w:rsidR="00B04E6E" w:rsidRDefault="006A18FA">
      <w:pPr>
        <w:suppressLineNumbers/>
        <w:spacing w:after="2"/>
        <w:jc w:val="center"/>
      </w:pPr>
      <w:r>
        <w:rPr>
          <w:rFonts w:ascii="Times New Roman"/>
          <w:b/>
          <w:sz w:val="32"/>
          <w:vertAlign w:val="superscript"/>
        </w:rPr>
        <w:t>_______________</w:t>
      </w:r>
    </w:p>
    <w:p w:rsidR="00B04E6E" w:rsidRDefault="006A18FA">
      <w:pPr>
        <w:suppressLineNumbers/>
        <w:jc w:val="center"/>
      </w:pPr>
      <w:r>
        <w:rPr>
          <w:rFonts w:ascii="Times New Roman"/>
          <w:sz w:val="20"/>
        </w:rPr>
        <w:t>PETITION OF:</w:t>
      </w:r>
    </w:p>
    <w:p w:rsidR="00B04E6E" w:rsidRDefault="00B04E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4E6E">
            <w:tblPrEx>
              <w:tblCellMar>
                <w:top w:w="0" w:type="dxa"/>
                <w:bottom w:w="0" w:type="dxa"/>
              </w:tblCellMar>
            </w:tblPrEx>
            <w:tc>
              <w:tcPr>
                <w:tcW w:w="4500" w:type="dxa"/>
                <w:tcBorders>
                  <w:top w:val="nil"/>
                  <w:bottom w:val="single" w:sz="4" w:space="0" w:color="auto"/>
                  <w:right w:val="single" w:sz="4" w:space="0" w:color="auto"/>
                </w:tcBorders>
              </w:tcPr>
              <w:p w:rsidR="00B04E6E" w:rsidRDefault="006A18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4E6E" w:rsidRDefault="006A18FA">
                <w:pPr>
                  <w:suppressLineNumbers/>
                  <w:spacing w:after="2"/>
                  <w:rPr>
                    <w:smallCaps/>
                  </w:rPr>
                </w:pPr>
                <w:r>
                  <w:rPr>
                    <w:rFonts w:ascii="Times New Roman"/>
                    <w:smallCaps/>
                    <w:sz w:val="24"/>
                  </w:rPr>
                  <w:t>District/Address:</w:t>
                </w:r>
              </w:p>
            </w:tc>
          </w:tr>
          <w:tr w:rsidR="00B04E6E">
            <w:tblPrEx>
              <w:tblCellMar>
                <w:top w:w="0" w:type="dxa"/>
                <w:bottom w:w="0" w:type="dxa"/>
              </w:tblCellMar>
            </w:tblPrEx>
            <w:tc>
              <w:tcPr>
                <w:tcW w:w="4500" w:type="dxa"/>
              </w:tcPr>
              <w:p w:rsidR="00B04E6E" w:rsidRDefault="006A18FA">
                <w:pPr>
                  <w:suppressLineNumbers/>
                  <w:spacing w:after="2"/>
                  <w:rPr>
                    <w:rFonts w:ascii="Times New Roman"/>
                  </w:rPr>
                </w:pPr>
                <w:r>
                  <w:rPr>
                    <w:rFonts w:ascii="Times New Roman"/>
                  </w:rPr>
                  <w:t>Karen E. Spilka</w:t>
                </w:r>
              </w:p>
            </w:tc>
            <w:tc>
              <w:tcPr>
                <w:tcW w:w="4500" w:type="dxa"/>
              </w:tcPr>
              <w:p w:rsidR="00B04E6E" w:rsidRDefault="006A18FA">
                <w:pPr>
                  <w:suppressLineNumbers/>
                  <w:spacing w:after="2"/>
                  <w:rPr>
                    <w:rFonts w:ascii="Times New Roman"/>
                  </w:rPr>
                </w:pPr>
                <w:r>
                  <w:rPr>
                    <w:rFonts w:ascii="Times New Roman"/>
                  </w:rPr>
                  <w:t>Second Middlesex and Norfolk</w:t>
                </w:r>
              </w:p>
            </w:tc>
          </w:tr>
        </w:tbl>
      </w:sdtContent>
    </w:sdt>
    <w:p w:rsidR="00B04E6E" w:rsidRDefault="006A18FA">
      <w:pPr>
        <w:suppressLineNumbers/>
      </w:pPr>
      <w:r>
        <w:br w:type="page"/>
      </w:r>
    </w:p>
    <w:p w:rsidR="00B04E6E" w:rsidRDefault="006A18FA">
      <w:pPr>
        <w:suppressLineNumbers/>
        <w:spacing w:before="2" w:after="2"/>
        <w:jc w:val="center"/>
      </w:pPr>
      <w:r>
        <w:rPr>
          <w:rFonts w:ascii="Old English Text MT"/>
          <w:sz w:val="32"/>
        </w:rPr>
        <w:lastRenderedPageBreak/>
        <w:t>The Commonwealth of Massachusetts</w:t>
      </w:r>
      <w:r>
        <w:rPr>
          <w:rFonts w:ascii="Old English Text MT"/>
          <w:sz w:val="32"/>
        </w:rPr>
        <w:br/>
      </w:r>
    </w:p>
    <w:p w:rsidR="00B04E6E" w:rsidRDefault="006A18FA">
      <w:pPr>
        <w:suppressLineNumbers/>
        <w:spacing w:after="2"/>
        <w:jc w:val="center"/>
      </w:pPr>
      <w:r>
        <w:rPr>
          <w:rFonts w:ascii="Times New Roman"/>
          <w:b/>
          <w:sz w:val="24"/>
          <w:vertAlign w:val="superscript"/>
        </w:rPr>
        <w:t>_______________</w:t>
      </w:r>
    </w:p>
    <w:p w:rsidR="00B04E6E" w:rsidRDefault="006A18FA">
      <w:pPr>
        <w:suppressLineNumbers/>
        <w:spacing w:after="2"/>
        <w:jc w:val="center"/>
      </w:pPr>
      <w:r>
        <w:rPr>
          <w:rFonts w:ascii="Times New Roman"/>
          <w:b/>
          <w:sz w:val="18"/>
        </w:rPr>
        <w:t>In the Year Two Thousand and Nine</w:t>
      </w:r>
    </w:p>
    <w:p w:rsidR="00B04E6E" w:rsidRDefault="006A18FA">
      <w:pPr>
        <w:suppressLineNumbers/>
        <w:spacing w:after="2"/>
        <w:jc w:val="center"/>
      </w:pPr>
      <w:r>
        <w:rPr>
          <w:rFonts w:ascii="Times New Roman"/>
          <w:b/>
          <w:sz w:val="24"/>
          <w:vertAlign w:val="superscript"/>
        </w:rPr>
        <w:t>_______________</w:t>
      </w:r>
    </w:p>
    <w:p w:rsidR="00B04E6E" w:rsidRDefault="006A18FA">
      <w:pPr>
        <w:suppressLineNumbers/>
        <w:spacing w:after="2"/>
      </w:pPr>
      <w:r>
        <w:rPr>
          <w:sz w:val="14"/>
        </w:rPr>
        <w:br/>
      </w:r>
      <w:r>
        <w:br/>
      </w:r>
    </w:p>
    <w:p w:rsidR="00B04E6E" w:rsidRDefault="006A18FA">
      <w:pPr>
        <w:suppressLineNumbers/>
      </w:pPr>
      <w:proofErr w:type="gramStart"/>
      <w:r>
        <w:rPr>
          <w:rFonts w:ascii="Times New Roman"/>
          <w:smallCaps/>
          <w:sz w:val="28"/>
        </w:rPr>
        <w:t>An Act to establish funding for existing transportation systems in the Commonwealth.</w:t>
      </w:r>
      <w:proofErr w:type="gramEnd"/>
      <w:r>
        <w:br/>
      </w:r>
      <w:r>
        <w:br/>
      </w:r>
      <w:r>
        <w:br/>
      </w:r>
    </w:p>
    <w:p w:rsidR="00B04E6E" w:rsidRDefault="006A18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1.</w:t>
      </w:r>
      <w:proofErr w:type="gramEnd"/>
      <w:r w:rsidRPr="006A18FA">
        <w:rPr>
          <w:rFonts w:ascii="Times New Roman" w:hAnsi="Times New Roman" w:cs="Times New Roman"/>
          <w:b/>
          <w:bCs/>
          <w:sz w:val="24"/>
          <w:szCs w:val="24"/>
        </w:rPr>
        <w:t xml:space="preserve"> </w:t>
      </w:r>
      <w:r w:rsidRPr="006A18FA">
        <w:rPr>
          <w:rFonts w:ascii="Times New Roman" w:hAnsi="Times New Roman" w:cs="Times New Roman"/>
          <w:sz w:val="24"/>
          <w:szCs w:val="24"/>
        </w:rPr>
        <w:t>Section 3 of Chapter 81A of the General Laws, as appearing in the 2006 Official Edition, is hereby amended at lines 71 and 72 by striking the words “the Boston extension”.</w:t>
      </w:r>
    </w:p>
    <w:p w:rsidR="006A18FA" w:rsidRPr="006A18FA" w:rsidRDefault="006A18FA" w:rsidP="006A18FA">
      <w:pPr>
        <w:spacing w:line="480" w:lineRule="auto"/>
        <w:ind w:left="720" w:hanging="720"/>
        <w:rPr>
          <w:rFonts w:ascii="Times New Roman" w:hAnsi="Times New Roman" w:cs="Times New Roman"/>
          <w:sz w:val="24"/>
          <w:szCs w:val="24"/>
        </w:rPr>
      </w:pPr>
      <w:proofErr w:type="gramStart"/>
      <w:r w:rsidRPr="006A18FA">
        <w:rPr>
          <w:rFonts w:ascii="Times New Roman" w:hAnsi="Times New Roman" w:cs="Times New Roman"/>
          <w:sz w:val="24"/>
          <w:szCs w:val="24"/>
        </w:rPr>
        <w:t>SECTION 2.</w:t>
      </w:r>
      <w:proofErr w:type="gramEnd"/>
      <w:r w:rsidRPr="006A18FA">
        <w:rPr>
          <w:rFonts w:ascii="Times New Roman" w:hAnsi="Times New Roman" w:cs="Times New Roman"/>
          <w:sz w:val="24"/>
          <w:szCs w:val="24"/>
        </w:rPr>
        <w:t xml:space="preserve"> Section 3 of Chapter 81A is hereby amended by striking lines 5 through 18.</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3.</w:t>
      </w:r>
      <w:proofErr w:type="gramEnd"/>
      <w:r w:rsidRPr="006A18FA">
        <w:rPr>
          <w:rFonts w:ascii="Times New Roman" w:hAnsi="Times New Roman" w:cs="Times New Roman"/>
          <w:sz w:val="24"/>
          <w:szCs w:val="24"/>
        </w:rPr>
        <w:t xml:space="preserve"> Section 3 of Chapter 81A is hereby amended at lines 139 through 141 by striking the words </w:t>
      </w:r>
      <w:proofErr w:type="gramStart"/>
      <w:r w:rsidRPr="006A18FA">
        <w:rPr>
          <w:rFonts w:ascii="Times New Roman" w:hAnsi="Times New Roman" w:cs="Times New Roman"/>
          <w:sz w:val="24"/>
          <w:szCs w:val="24"/>
        </w:rPr>
        <w:t>“ to</w:t>
      </w:r>
      <w:proofErr w:type="gramEnd"/>
      <w:r w:rsidRPr="006A18FA">
        <w:rPr>
          <w:rFonts w:ascii="Times New Roman" w:hAnsi="Times New Roman" w:cs="Times New Roman"/>
          <w:sz w:val="24"/>
          <w:szCs w:val="24"/>
        </w:rPr>
        <w:t xml:space="preserve">, but not including, the interchange of interstate highway route 90 and state highway route 128 in the town of Weston.” </w:t>
      </w:r>
      <w:proofErr w:type="gramStart"/>
      <w:r w:rsidRPr="006A18FA">
        <w:rPr>
          <w:rFonts w:ascii="Times New Roman" w:hAnsi="Times New Roman" w:cs="Times New Roman"/>
          <w:sz w:val="24"/>
          <w:szCs w:val="24"/>
        </w:rPr>
        <w:t>And inserting in place thereof the words “to, but not including, the interchange with interstate highway route 93 in the city of Boston.”</w:t>
      </w:r>
      <w:proofErr w:type="gramEnd"/>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4.</w:t>
      </w:r>
      <w:proofErr w:type="gramEnd"/>
      <w:r w:rsidRPr="006A18FA">
        <w:rPr>
          <w:rFonts w:ascii="Times New Roman" w:hAnsi="Times New Roman" w:cs="Times New Roman"/>
          <w:b/>
          <w:bCs/>
          <w:sz w:val="24"/>
          <w:szCs w:val="24"/>
        </w:rPr>
        <w:t xml:space="preserve">  </w:t>
      </w:r>
      <w:r w:rsidRPr="006A18FA">
        <w:rPr>
          <w:rFonts w:ascii="Times New Roman" w:hAnsi="Times New Roman" w:cs="Times New Roman"/>
          <w:sz w:val="24"/>
          <w:szCs w:val="24"/>
        </w:rPr>
        <w:t>Section 4 of Chapter 81A of the General Laws, is hereby amended by striking subparagraphs (</w:t>
      </w:r>
      <w:proofErr w:type="spellStart"/>
      <w:r w:rsidRPr="006A18FA">
        <w:rPr>
          <w:rFonts w:ascii="Times New Roman" w:hAnsi="Times New Roman" w:cs="Times New Roman"/>
          <w:sz w:val="24"/>
          <w:szCs w:val="24"/>
        </w:rPr>
        <w:t>i</w:t>
      </w:r>
      <w:proofErr w:type="spellEnd"/>
      <w:r w:rsidRPr="006A18FA">
        <w:rPr>
          <w:rFonts w:ascii="Times New Roman" w:hAnsi="Times New Roman" w:cs="Times New Roman"/>
          <w:sz w:val="24"/>
          <w:szCs w:val="24"/>
        </w:rPr>
        <w:t>) and (j).</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5.</w:t>
      </w:r>
      <w:proofErr w:type="gramEnd"/>
      <w:r w:rsidRPr="006A18FA">
        <w:rPr>
          <w:rFonts w:ascii="Times New Roman" w:hAnsi="Times New Roman" w:cs="Times New Roman"/>
          <w:sz w:val="24"/>
          <w:szCs w:val="24"/>
        </w:rPr>
        <w:t xml:space="preserve"> Section 10 of Chapter 81A is hereby repealed.</w:t>
      </w:r>
    </w:p>
    <w:p w:rsidR="006A18FA" w:rsidRPr="006A18FA" w:rsidRDefault="006A18FA" w:rsidP="006A18FA">
      <w:pPr>
        <w:spacing w:line="480" w:lineRule="auto"/>
        <w:ind w:left="720" w:hanging="720"/>
        <w:rPr>
          <w:rFonts w:ascii="Times New Roman" w:hAnsi="Times New Roman" w:cs="Times New Roman"/>
          <w:sz w:val="24"/>
          <w:szCs w:val="24"/>
        </w:rPr>
      </w:pPr>
      <w:proofErr w:type="gramStart"/>
      <w:r w:rsidRPr="006A18FA">
        <w:rPr>
          <w:rFonts w:ascii="Times New Roman" w:hAnsi="Times New Roman" w:cs="Times New Roman"/>
          <w:sz w:val="24"/>
          <w:szCs w:val="24"/>
        </w:rPr>
        <w:t>SECTION 6.</w:t>
      </w:r>
      <w:proofErr w:type="gramEnd"/>
      <w:r w:rsidRPr="006A18FA">
        <w:rPr>
          <w:rFonts w:ascii="Times New Roman" w:hAnsi="Times New Roman" w:cs="Times New Roman"/>
          <w:sz w:val="24"/>
          <w:szCs w:val="24"/>
        </w:rPr>
        <w:t xml:space="preserve"> Section 15 of Chapter 81A is hereby amended at lines 5 and 6 by striking the words “and the Boston extension portion of the metropolitan highway system”.</w:t>
      </w:r>
    </w:p>
    <w:p w:rsidR="006A18FA" w:rsidRPr="006A18FA" w:rsidRDefault="006A18FA" w:rsidP="006A18FA">
      <w:pPr>
        <w:spacing w:line="480" w:lineRule="auto"/>
        <w:ind w:left="720" w:hanging="720"/>
        <w:rPr>
          <w:rFonts w:ascii="Times New Roman" w:hAnsi="Times New Roman" w:cs="Times New Roman"/>
          <w:sz w:val="24"/>
          <w:szCs w:val="24"/>
        </w:rPr>
      </w:pPr>
      <w:proofErr w:type="gramStart"/>
      <w:r w:rsidRPr="006A18FA">
        <w:rPr>
          <w:rFonts w:ascii="Times New Roman" w:hAnsi="Times New Roman" w:cs="Times New Roman"/>
          <w:sz w:val="24"/>
          <w:szCs w:val="24"/>
        </w:rPr>
        <w:t>SECTION 7.</w:t>
      </w:r>
      <w:proofErr w:type="gramEnd"/>
      <w:r w:rsidRPr="006A18FA">
        <w:rPr>
          <w:rFonts w:ascii="Times New Roman" w:hAnsi="Times New Roman" w:cs="Times New Roman"/>
          <w:sz w:val="24"/>
          <w:szCs w:val="24"/>
        </w:rPr>
        <w:t xml:space="preserve"> Section 16 of Chapter 81A is hereby amended at lines 6 and 7 by striking the words </w:t>
      </w:r>
      <w:proofErr w:type="gramStart"/>
      <w:r w:rsidRPr="006A18FA">
        <w:rPr>
          <w:rFonts w:ascii="Times New Roman" w:hAnsi="Times New Roman" w:cs="Times New Roman"/>
          <w:sz w:val="24"/>
          <w:szCs w:val="24"/>
        </w:rPr>
        <w:t>“ or</w:t>
      </w:r>
      <w:proofErr w:type="gramEnd"/>
      <w:r w:rsidRPr="006A18FA">
        <w:rPr>
          <w:rFonts w:ascii="Times New Roman" w:hAnsi="Times New Roman" w:cs="Times New Roman"/>
          <w:sz w:val="24"/>
          <w:szCs w:val="24"/>
        </w:rPr>
        <w:t xml:space="preserve"> the Boston extension of the metropolitan highway system”</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8.</w:t>
      </w:r>
      <w:proofErr w:type="gramEnd"/>
      <w:r w:rsidRPr="006A18FA">
        <w:rPr>
          <w:rFonts w:ascii="Times New Roman" w:hAnsi="Times New Roman" w:cs="Times New Roman"/>
          <w:sz w:val="24"/>
          <w:szCs w:val="24"/>
        </w:rPr>
        <w:t xml:space="preserve"> Section 1 of Chapter 64A is hereby amended in paragraph (l) by striking the words: “</w:t>
      </w:r>
      <w:r w:rsidRPr="006A18FA">
        <w:rPr>
          <w:rFonts w:ascii="Times New Roman" w:hAnsi="Times New Roman" w:cs="Times New Roman"/>
          <w:iCs/>
          <w:sz w:val="24"/>
          <w:szCs w:val="24"/>
        </w:rPr>
        <w:t xml:space="preserve">"Tax per gallon", shall be 21 cents per gallon" and </w:t>
      </w:r>
      <w:r w:rsidRPr="006A18FA">
        <w:rPr>
          <w:rFonts w:ascii="Times New Roman" w:hAnsi="Times New Roman" w:cs="Times New Roman"/>
          <w:sz w:val="24"/>
          <w:szCs w:val="24"/>
        </w:rPr>
        <w:t>inserting in place thereof the following:-</w:t>
      </w:r>
    </w:p>
    <w:p w:rsidR="006A18FA" w:rsidRPr="006A18FA" w:rsidRDefault="006A18FA" w:rsidP="006A18FA">
      <w:pPr>
        <w:spacing w:line="480" w:lineRule="auto"/>
        <w:rPr>
          <w:rFonts w:ascii="Times New Roman" w:hAnsi="Times New Roman" w:cs="Times New Roman"/>
          <w:iCs/>
          <w:sz w:val="24"/>
          <w:szCs w:val="24"/>
        </w:rPr>
      </w:pPr>
      <w:r w:rsidRPr="006A18FA">
        <w:rPr>
          <w:rFonts w:ascii="Times New Roman" w:hAnsi="Times New Roman" w:cs="Times New Roman"/>
          <w:sz w:val="24"/>
          <w:szCs w:val="24"/>
        </w:rPr>
        <w:t xml:space="preserve">(l) “Tax </w:t>
      </w:r>
      <w:proofErr w:type="gramStart"/>
      <w:r w:rsidRPr="006A18FA">
        <w:rPr>
          <w:rFonts w:ascii="Times New Roman" w:hAnsi="Times New Roman" w:cs="Times New Roman"/>
          <w:sz w:val="24"/>
          <w:szCs w:val="24"/>
        </w:rPr>
        <w:t>Per</w:t>
      </w:r>
      <w:proofErr w:type="gramEnd"/>
      <w:r w:rsidRPr="006A18FA">
        <w:rPr>
          <w:rFonts w:ascii="Times New Roman" w:hAnsi="Times New Roman" w:cs="Times New Roman"/>
          <w:sz w:val="24"/>
          <w:szCs w:val="24"/>
        </w:rPr>
        <w:t xml:space="preserve"> Gallon”, shall be forty one cents per gallon</w:t>
      </w:r>
      <w:r w:rsidRPr="006A18FA">
        <w:rPr>
          <w:rFonts w:ascii="Times New Roman" w:hAnsi="Times New Roman" w:cs="Times New Roman"/>
          <w:iCs/>
          <w:sz w:val="24"/>
          <w:szCs w:val="24"/>
        </w:rPr>
        <w:t xml:space="preserve"> for the year beginning July 1, 2009.  Thereafter, for each fiscal year, the amount of tax due per gallon shall be computed by increasing the amount of tax in effect on July 1 of that fiscal year by any percentage of increase in the Consumer Price Index for the Northeast Census region published by the United States Department of Labor, Bureau of Labor Statistics as of June 1st of that year over June 1st of the prior year, computed to the nearest tenth of a cent per gallon.  If there is no increase in the Consumer Price Index, the tax per gallon shall be unchanged for the year.</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9</w:t>
      </w:r>
      <w:r w:rsidRPr="006A18FA">
        <w:rPr>
          <w:rFonts w:ascii="Times New Roman" w:hAnsi="Times New Roman" w:cs="Times New Roman"/>
          <w:sz w:val="24"/>
          <w:szCs w:val="24"/>
        </w:rPr>
        <w:t>.</w:t>
      </w:r>
      <w:proofErr w:type="gramEnd"/>
      <w:r w:rsidRPr="006A18FA">
        <w:rPr>
          <w:rFonts w:ascii="Times New Roman" w:hAnsi="Times New Roman" w:cs="Times New Roman"/>
          <w:sz w:val="24"/>
          <w:szCs w:val="24"/>
        </w:rPr>
        <w:t xml:space="preserve">  Section thirteen of Chapter 64A is hereby amended at Line 10 by striking the words “sixty-eight and sixty one-hundredths” and inserting in place thereof the figure“35.14”.</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10</w:t>
      </w:r>
      <w:r w:rsidRPr="006A18FA">
        <w:rPr>
          <w:rFonts w:ascii="Times New Roman" w:hAnsi="Times New Roman" w:cs="Times New Roman"/>
          <w:sz w:val="24"/>
          <w:szCs w:val="24"/>
        </w:rPr>
        <w:t>.</w:t>
      </w:r>
      <w:proofErr w:type="gramEnd"/>
      <w:r w:rsidRPr="006A18FA">
        <w:rPr>
          <w:rFonts w:ascii="Times New Roman" w:hAnsi="Times New Roman" w:cs="Times New Roman"/>
          <w:sz w:val="24"/>
          <w:szCs w:val="24"/>
        </w:rPr>
        <w:t xml:space="preserve">  Section thirteen of Chapter 64A is hereby amended by striking paragraph (b) and inserting in place thereof the following: </w:t>
      </w:r>
    </w:p>
    <w:p w:rsidR="006A18FA" w:rsidRPr="006A18FA" w:rsidRDefault="006A18FA" w:rsidP="006A18FA">
      <w:pPr>
        <w:spacing w:line="480" w:lineRule="auto"/>
        <w:rPr>
          <w:rFonts w:ascii="Times New Roman" w:hAnsi="Times New Roman" w:cs="Times New Roman"/>
          <w:sz w:val="24"/>
          <w:szCs w:val="24"/>
        </w:rPr>
      </w:pPr>
      <w:r w:rsidRPr="006A18FA">
        <w:rPr>
          <w:rFonts w:ascii="Times New Roman" w:hAnsi="Times New Roman" w:cs="Times New Roman"/>
          <w:sz w:val="24"/>
          <w:szCs w:val="24"/>
        </w:rPr>
        <w:t>(b) whereas a portion  of the excise imposed by section 4 is obtained from the sale or importation of fuel used in producing or generating power for the operation of watercraft of every description, except seaplanes, said excise funds shall be credited as follows:--</w:t>
      </w:r>
    </w:p>
    <w:p w:rsidR="006A18FA" w:rsidRPr="006A18FA" w:rsidRDefault="006A18FA" w:rsidP="006A18FA">
      <w:pPr>
        <w:spacing w:line="480" w:lineRule="auto"/>
        <w:ind w:left="720"/>
        <w:rPr>
          <w:rFonts w:ascii="Times New Roman" w:hAnsi="Times New Roman" w:cs="Times New Roman"/>
          <w:sz w:val="24"/>
          <w:szCs w:val="24"/>
        </w:rPr>
      </w:pPr>
      <w:r w:rsidRPr="006A18FA">
        <w:rPr>
          <w:rFonts w:ascii="Times New Roman" w:hAnsi="Times New Roman" w:cs="Times New Roman"/>
          <w:sz w:val="24"/>
          <w:szCs w:val="24"/>
        </w:rPr>
        <w:t>.08 percent to the Inland Fisheries and Game Fund, established by section 2C of chapter 131;</w:t>
      </w:r>
    </w:p>
    <w:p w:rsidR="006A18FA" w:rsidRPr="006A18FA" w:rsidRDefault="006A18FA" w:rsidP="006A18FA">
      <w:pPr>
        <w:spacing w:line="480" w:lineRule="auto"/>
        <w:ind w:left="720"/>
        <w:rPr>
          <w:rFonts w:ascii="Times New Roman" w:hAnsi="Times New Roman" w:cs="Times New Roman"/>
          <w:sz w:val="24"/>
          <w:szCs w:val="24"/>
        </w:rPr>
      </w:pPr>
      <w:r w:rsidRPr="006A18FA">
        <w:rPr>
          <w:rFonts w:ascii="Times New Roman" w:hAnsi="Times New Roman" w:cs="Times New Roman"/>
          <w:sz w:val="24"/>
          <w:szCs w:val="24"/>
        </w:rPr>
        <w:t xml:space="preserve">.08 percent to the Public Access </w:t>
      </w:r>
      <w:proofErr w:type="gramStart"/>
      <w:r w:rsidRPr="006A18FA">
        <w:rPr>
          <w:rFonts w:ascii="Times New Roman" w:hAnsi="Times New Roman" w:cs="Times New Roman"/>
          <w:sz w:val="24"/>
          <w:szCs w:val="24"/>
        </w:rPr>
        <w:t>Fund,</w:t>
      </w:r>
      <w:proofErr w:type="gramEnd"/>
      <w:r w:rsidRPr="006A18FA">
        <w:rPr>
          <w:rFonts w:ascii="Times New Roman" w:hAnsi="Times New Roman" w:cs="Times New Roman"/>
          <w:sz w:val="24"/>
          <w:szCs w:val="24"/>
        </w:rPr>
        <w:t xml:space="preserve"> established by section 17 F of chapter 21; </w:t>
      </w:r>
    </w:p>
    <w:p w:rsidR="006A18FA" w:rsidRPr="006A18FA" w:rsidRDefault="006A18FA" w:rsidP="006A18FA">
      <w:pPr>
        <w:spacing w:line="480" w:lineRule="auto"/>
        <w:ind w:left="720"/>
        <w:rPr>
          <w:rFonts w:ascii="Times New Roman" w:hAnsi="Times New Roman" w:cs="Times New Roman"/>
          <w:sz w:val="24"/>
          <w:szCs w:val="24"/>
        </w:rPr>
      </w:pPr>
      <w:r w:rsidRPr="006A18FA">
        <w:rPr>
          <w:rFonts w:ascii="Times New Roman" w:hAnsi="Times New Roman" w:cs="Times New Roman"/>
          <w:sz w:val="24"/>
          <w:szCs w:val="24"/>
        </w:rPr>
        <w:t xml:space="preserve">0.15 percent to the Marine Fisheries Fund, established by section 2B of chapter 130; </w:t>
      </w:r>
    </w:p>
    <w:p w:rsidR="006A18FA" w:rsidRPr="006A18FA" w:rsidRDefault="006A18FA" w:rsidP="006A18FA">
      <w:pPr>
        <w:spacing w:line="480" w:lineRule="auto"/>
        <w:ind w:left="720"/>
        <w:rPr>
          <w:rFonts w:ascii="Times New Roman" w:hAnsi="Times New Roman" w:cs="Times New Roman"/>
          <w:sz w:val="24"/>
          <w:szCs w:val="24"/>
        </w:rPr>
      </w:pPr>
      <w:r w:rsidRPr="006A18FA">
        <w:rPr>
          <w:rFonts w:ascii="Times New Roman" w:hAnsi="Times New Roman" w:cs="Times New Roman"/>
          <w:sz w:val="24"/>
          <w:szCs w:val="24"/>
        </w:rPr>
        <w:t xml:space="preserve">0.15 percent to the Environmental Law Enforcement Fund, established by section 6 of chapter 21; and </w:t>
      </w:r>
    </w:p>
    <w:p w:rsidR="006A18FA" w:rsidRPr="006A18FA" w:rsidRDefault="006A18FA" w:rsidP="006A18FA">
      <w:pPr>
        <w:spacing w:line="480" w:lineRule="auto"/>
        <w:ind w:left="720"/>
        <w:rPr>
          <w:rFonts w:ascii="Times New Roman" w:hAnsi="Times New Roman" w:cs="Times New Roman"/>
          <w:sz w:val="24"/>
          <w:szCs w:val="24"/>
        </w:rPr>
      </w:pPr>
      <w:r w:rsidRPr="006A18FA">
        <w:rPr>
          <w:rFonts w:ascii="Times New Roman" w:hAnsi="Times New Roman" w:cs="Times New Roman"/>
          <w:sz w:val="24"/>
          <w:szCs w:val="24"/>
        </w:rPr>
        <w:t xml:space="preserve">.26 percent to the Harbors and Inland Waters Maintenance </w:t>
      </w:r>
      <w:proofErr w:type="gramStart"/>
      <w:r w:rsidRPr="006A18FA">
        <w:rPr>
          <w:rFonts w:ascii="Times New Roman" w:hAnsi="Times New Roman" w:cs="Times New Roman"/>
          <w:sz w:val="24"/>
          <w:szCs w:val="24"/>
        </w:rPr>
        <w:t>Fund,</w:t>
      </w:r>
      <w:proofErr w:type="gramEnd"/>
      <w:r w:rsidRPr="006A18FA">
        <w:rPr>
          <w:rFonts w:ascii="Times New Roman" w:hAnsi="Times New Roman" w:cs="Times New Roman"/>
          <w:sz w:val="24"/>
          <w:szCs w:val="24"/>
        </w:rPr>
        <w:t xml:space="preserve"> established by section 10 A 1/2 of chapter 91.</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11.</w:t>
      </w:r>
      <w:proofErr w:type="gramEnd"/>
      <w:r w:rsidRPr="006A18FA">
        <w:rPr>
          <w:rFonts w:ascii="Times New Roman" w:hAnsi="Times New Roman" w:cs="Times New Roman"/>
          <w:sz w:val="24"/>
          <w:szCs w:val="24"/>
        </w:rPr>
        <w:t xml:space="preserve"> Section thirteen of Chapter 64A is hereby amended at Line 26 by striking the word fifteen and inserting in place thereof the figure “19.88”</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12.</w:t>
      </w:r>
      <w:proofErr w:type="gramEnd"/>
      <w:r w:rsidRPr="006A18FA">
        <w:rPr>
          <w:rFonts w:ascii="Times New Roman" w:hAnsi="Times New Roman" w:cs="Times New Roman"/>
          <w:sz w:val="24"/>
          <w:szCs w:val="24"/>
        </w:rPr>
        <w:t xml:space="preserve"> Section thirteen of Chapter 64A is hereby amended at Line 37 by striking the word fifteen and inserting in place thereof the figure “7.68”</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13.</w:t>
      </w:r>
      <w:proofErr w:type="gramEnd"/>
      <w:r w:rsidRPr="006A18FA">
        <w:rPr>
          <w:rFonts w:ascii="Times New Roman" w:hAnsi="Times New Roman" w:cs="Times New Roman"/>
          <w:b/>
          <w:sz w:val="24"/>
          <w:szCs w:val="24"/>
        </w:rPr>
        <w:t xml:space="preserve"> </w:t>
      </w:r>
      <w:r w:rsidRPr="006A18FA">
        <w:rPr>
          <w:rFonts w:ascii="Times New Roman" w:hAnsi="Times New Roman" w:cs="Times New Roman"/>
          <w:sz w:val="24"/>
          <w:szCs w:val="24"/>
        </w:rPr>
        <w:t>Section thirteen of Chapter 64A is hereby amended by adding at the end there of the following paragraphs:</w:t>
      </w:r>
    </w:p>
    <w:p w:rsidR="006A18FA" w:rsidRPr="006A18FA" w:rsidRDefault="006A18FA" w:rsidP="006A18FA">
      <w:pPr>
        <w:spacing w:line="480" w:lineRule="auto"/>
        <w:rPr>
          <w:rFonts w:ascii="Times New Roman" w:hAnsi="Times New Roman" w:cs="Times New Roman"/>
          <w:sz w:val="24"/>
          <w:szCs w:val="24"/>
        </w:rPr>
      </w:pPr>
      <w:r w:rsidRPr="006A18FA">
        <w:rPr>
          <w:rFonts w:ascii="Times New Roman" w:hAnsi="Times New Roman" w:cs="Times New Roman"/>
          <w:sz w:val="24"/>
          <w:szCs w:val="24"/>
        </w:rPr>
        <w:t>(e) 17.07 percent shall be credited to the Metropolitan Highway System Contribution Fund established under section 10A of Chapter 81A.</w:t>
      </w:r>
    </w:p>
    <w:p w:rsidR="006A18FA" w:rsidRPr="006A18FA" w:rsidRDefault="006A18FA" w:rsidP="006A18FA">
      <w:pPr>
        <w:spacing w:line="480" w:lineRule="auto"/>
        <w:rPr>
          <w:rFonts w:ascii="Times New Roman" w:hAnsi="Times New Roman" w:cs="Times New Roman"/>
          <w:sz w:val="24"/>
          <w:szCs w:val="24"/>
        </w:rPr>
      </w:pPr>
      <w:r w:rsidRPr="006A18FA">
        <w:rPr>
          <w:rFonts w:ascii="Times New Roman" w:hAnsi="Times New Roman" w:cs="Times New Roman"/>
          <w:sz w:val="24"/>
          <w:szCs w:val="24"/>
        </w:rPr>
        <w:t>(f) 9.76 percent shall be credited to the Massachusetts Bay Transportation Authority State and Local Contribution Fund established by section 35T of Chapter 10.</w:t>
      </w:r>
    </w:p>
    <w:p w:rsidR="006A18FA" w:rsidRPr="006A18FA" w:rsidRDefault="006A18FA" w:rsidP="006A18FA">
      <w:pPr>
        <w:spacing w:line="480" w:lineRule="auto"/>
        <w:rPr>
          <w:rFonts w:ascii="Times New Roman" w:hAnsi="Times New Roman" w:cs="Times New Roman"/>
          <w:sz w:val="24"/>
          <w:szCs w:val="24"/>
        </w:rPr>
      </w:pPr>
      <w:r w:rsidRPr="006A18FA">
        <w:rPr>
          <w:rFonts w:ascii="Times New Roman" w:hAnsi="Times New Roman" w:cs="Times New Roman"/>
          <w:sz w:val="24"/>
          <w:szCs w:val="24"/>
        </w:rPr>
        <w:t>(g) 9.76 percent shall be credited to the Regional Transit Authorities Forward Funding Trust Fund established by section 63A of Chapter 10.</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14.</w:t>
      </w:r>
      <w:proofErr w:type="gramEnd"/>
      <w:r w:rsidRPr="006A18FA">
        <w:rPr>
          <w:rFonts w:ascii="Times New Roman" w:hAnsi="Times New Roman" w:cs="Times New Roman"/>
          <w:b/>
          <w:sz w:val="24"/>
          <w:szCs w:val="24"/>
        </w:rPr>
        <w:t xml:space="preserve"> </w:t>
      </w:r>
      <w:r w:rsidRPr="006A18FA">
        <w:rPr>
          <w:rFonts w:ascii="Times New Roman" w:hAnsi="Times New Roman" w:cs="Times New Roman"/>
          <w:sz w:val="24"/>
          <w:szCs w:val="24"/>
        </w:rPr>
        <w:t>Section 35T of Chapter 10 is hereby amended in line 40 by adding after the figure “161A” the following: “, (iii) revenue received from the excise on the sale of fuel imposed under section 4 of Chapter 64A, in the amounts established in section 13 of Chapter 64A.”</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15.</w:t>
      </w:r>
      <w:proofErr w:type="gramEnd"/>
      <w:r w:rsidRPr="006A18FA">
        <w:rPr>
          <w:rFonts w:ascii="Times New Roman" w:hAnsi="Times New Roman" w:cs="Times New Roman"/>
          <w:sz w:val="24"/>
          <w:szCs w:val="24"/>
        </w:rPr>
        <w:t xml:space="preserve"> Section 8 of chapter 161A is hereby amended in line 7 by adding after the figure “9” the following: “, (iii) revenue received from the excise on the sale of fuel imposed under section 4 of Chapter 64A, in the amounts established in section 13 of Chapter 64A.”</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16.</w:t>
      </w:r>
      <w:proofErr w:type="gramEnd"/>
      <w:r w:rsidRPr="006A18FA">
        <w:rPr>
          <w:rFonts w:ascii="Times New Roman" w:hAnsi="Times New Roman" w:cs="Times New Roman"/>
          <w:b/>
          <w:sz w:val="24"/>
          <w:szCs w:val="24"/>
        </w:rPr>
        <w:t xml:space="preserve">  </w:t>
      </w:r>
      <w:r w:rsidRPr="006A18FA">
        <w:rPr>
          <w:rFonts w:ascii="Times New Roman" w:hAnsi="Times New Roman" w:cs="Times New Roman"/>
          <w:sz w:val="24"/>
          <w:szCs w:val="24"/>
        </w:rPr>
        <w:t>Section 63A of Chapter 10 is hereby amended after the words “public works “ by adding the following sentence: “Revenue received from the excise on the sale of fuel imposed under section 4 of Chapter 64A, in the amounts established in section 13 of Chapter 64A, shall be credited to the fund.”</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17.</w:t>
      </w:r>
      <w:proofErr w:type="gramEnd"/>
      <w:r w:rsidRPr="006A18FA">
        <w:rPr>
          <w:rFonts w:ascii="Times New Roman" w:hAnsi="Times New Roman" w:cs="Times New Roman"/>
          <w:b/>
          <w:sz w:val="24"/>
          <w:szCs w:val="24"/>
        </w:rPr>
        <w:t xml:space="preserve"> </w:t>
      </w:r>
      <w:r w:rsidRPr="006A18FA">
        <w:rPr>
          <w:rFonts w:ascii="Times New Roman" w:hAnsi="Times New Roman" w:cs="Times New Roman"/>
          <w:sz w:val="24"/>
          <w:szCs w:val="24"/>
        </w:rPr>
        <w:t>Chapter 161A is hereby amended by inserting after section 23 the following new section:</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23A.</w:t>
      </w:r>
      <w:proofErr w:type="gramEnd"/>
      <w:r w:rsidRPr="006A18FA">
        <w:rPr>
          <w:rFonts w:ascii="Times New Roman" w:hAnsi="Times New Roman" w:cs="Times New Roman"/>
          <w:sz w:val="24"/>
          <w:szCs w:val="24"/>
        </w:rPr>
        <w:t xml:space="preserve">  The commonwealth shall provide financial assistance to the authorities for contract assistance, capital expenditures, and activities related to the operation of the authorities through periodic withdrawals from the Regional Transit Authorities Forward Funding Trust Fund established by section 63A of Chapter 10. Provided, however, that no funds shall be expended from said Trust Fund until such time as sufficient funds have been made available by the Commonwealth to forward fund, so called, the regional transit authorities.</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bCs/>
          <w:sz w:val="24"/>
          <w:szCs w:val="24"/>
        </w:rPr>
        <w:t>SECTION 18.</w:t>
      </w:r>
      <w:proofErr w:type="gramEnd"/>
      <w:r w:rsidRPr="006A18FA">
        <w:rPr>
          <w:rFonts w:ascii="Times New Roman" w:hAnsi="Times New Roman" w:cs="Times New Roman"/>
          <w:b/>
          <w:bCs/>
          <w:sz w:val="24"/>
          <w:szCs w:val="24"/>
        </w:rPr>
        <w:t xml:space="preserve">  </w:t>
      </w:r>
      <w:r w:rsidRPr="006A18FA">
        <w:rPr>
          <w:rFonts w:ascii="Times New Roman" w:hAnsi="Times New Roman" w:cs="Times New Roman"/>
          <w:sz w:val="24"/>
          <w:szCs w:val="24"/>
        </w:rPr>
        <w:t>Chapter 81A of the General Laws is hereby amended by adding after section 10 the following new section:-</w:t>
      </w:r>
    </w:p>
    <w:p w:rsidR="006A18FA" w:rsidRPr="006A18FA" w:rsidRDefault="006A18FA" w:rsidP="006A18FA">
      <w:pPr>
        <w:spacing w:line="480" w:lineRule="auto"/>
        <w:rPr>
          <w:rFonts w:ascii="Times New Roman" w:hAnsi="Times New Roman" w:cs="Times New Roman"/>
          <w:sz w:val="24"/>
          <w:szCs w:val="24"/>
        </w:rPr>
      </w:pPr>
      <w:r w:rsidRPr="006A18FA">
        <w:rPr>
          <w:rFonts w:ascii="Times New Roman" w:hAnsi="Times New Roman" w:cs="Times New Roman"/>
          <w:sz w:val="24"/>
          <w:szCs w:val="24"/>
        </w:rPr>
        <w:t>Section 10A:  Metropolitan Highway System Contribution</w:t>
      </w:r>
      <w:r w:rsidRPr="006A18FA">
        <w:rPr>
          <w:rFonts w:ascii="Times New Roman" w:hAnsi="Times New Roman" w:cs="Times New Roman"/>
          <w:b/>
          <w:i/>
          <w:sz w:val="24"/>
          <w:szCs w:val="24"/>
        </w:rPr>
        <w:t xml:space="preserve"> </w:t>
      </w:r>
      <w:r w:rsidRPr="006A18FA">
        <w:rPr>
          <w:rFonts w:ascii="Times New Roman" w:hAnsi="Times New Roman" w:cs="Times New Roman"/>
          <w:sz w:val="24"/>
          <w:szCs w:val="24"/>
        </w:rPr>
        <w:t xml:space="preserve">Fund </w:t>
      </w:r>
    </w:p>
    <w:p w:rsidR="006A18FA" w:rsidRPr="006A18FA" w:rsidRDefault="006A18FA" w:rsidP="006A18FA">
      <w:pPr>
        <w:spacing w:line="480" w:lineRule="auto"/>
        <w:rPr>
          <w:rFonts w:ascii="Times New Roman" w:hAnsi="Times New Roman" w:cs="Times New Roman"/>
          <w:sz w:val="24"/>
          <w:szCs w:val="24"/>
        </w:rPr>
      </w:pPr>
      <w:r w:rsidRPr="006A18FA">
        <w:rPr>
          <w:rFonts w:ascii="Times New Roman" w:hAnsi="Times New Roman" w:cs="Times New Roman"/>
          <w:sz w:val="24"/>
          <w:szCs w:val="24"/>
        </w:rPr>
        <w:t xml:space="preserve">There shall be established and set up on the books of the commonwealth a separate fund, to be known as the Metropolitan Highway System Contribution Fund. Revenue received from excise on the sale of fuel imposed pursuant to Section 4 of Chapter 64A shall be credited to </w:t>
      </w:r>
      <w:proofErr w:type="gramStart"/>
      <w:r w:rsidRPr="006A18FA">
        <w:rPr>
          <w:rFonts w:ascii="Times New Roman" w:hAnsi="Times New Roman" w:cs="Times New Roman"/>
          <w:sz w:val="24"/>
          <w:szCs w:val="24"/>
        </w:rPr>
        <w:t>said</w:t>
      </w:r>
      <w:proofErr w:type="gramEnd"/>
      <w:r w:rsidRPr="006A18FA">
        <w:rPr>
          <w:rFonts w:ascii="Times New Roman" w:hAnsi="Times New Roman" w:cs="Times New Roman"/>
          <w:sz w:val="24"/>
          <w:szCs w:val="24"/>
        </w:rPr>
        <w:t xml:space="preserve"> fund in the amounts established in section 13 of Chapter 64A.  Metropolitan Highway System Contribution Funds shall be expended by the authority as follows:</w:t>
      </w:r>
    </w:p>
    <w:p w:rsidR="006A18FA" w:rsidRPr="006A18FA" w:rsidRDefault="006A18FA" w:rsidP="006A18FA">
      <w:pPr>
        <w:numPr>
          <w:ilvl w:val="0"/>
          <w:numId w:val="1"/>
        </w:numPr>
        <w:spacing w:after="0" w:line="480" w:lineRule="auto"/>
        <w:rPr>
          <w:rFonts w:ascii="Times New Roman" w:hAnsi="Times New Roman" w:cs="Times New Roman"/>
          <w:sz w:val="24"/>
          <w:szCs w:val="24"/>
        </w:rPr>
      </w:pPr>
      <w:r w:rsidRPr="006A18FA">
        <w:rPr>
          <w:rFonts w:ascii="Times New Roman" w:hAnsi="Times New Roman" w:cs="Times New Roman"/>
          <w:sz w:val="24"/>
          <w:szCs w:val="24"/>
        </w:rPr>
        <w:t>For the debt service payments associated with the obligations of the Authority incurred in connection with the construction of the Central Artery and the Ted Williams Tunnel.</w:t>
      </w:r>
    </w:p>
    <w:p w:rsidR="006A18FA" w:rsidRPr="006A18FA" w:rsidRDefault="006A18FA" w:rsidP="006A18FA">
      <w:pPr>
        <w:numPr>
          <w:ilvl w:val="0"/>
          <w:numId w:val="1"/>
        </w:numPr>
        <w:spacing w:after="0" w:line="480" w:lineRule="auto"/>
        <w:rPr>
          <w:rFonts w:ascii="Times New Roman" w:hAnsi="Times New Roman" w:cs="Times New Roman"/>
          <w:sz w:val="24"/>
          <w:szCs w:val="24"/>
        </w:rPr>
      </w:pPr>
      <w:r w:rsidRPr="006A18FA">
        <w:rPr>
          <w:rFonts w:ascii="Times New Roman" w:hAnsi="Times New Roman" w:cs="Times New Roman"/>
          <w:sz w:val="24"/>
          <w:szCs w:val="24"/>
        </w:rPr>
        <w:t>For maintenance and other costs for the operation of the metropolitan highway system which would otherwise be funded with toll revenue.</w:t>
      </w:r>
    </w:p>
    <w:p w:rsidR="006A18FA" w:rsidRPr="006A18FA" w:rsidRDefault="006A18FA" w:rsidP="006A18FA">
      <w:pPr>
        <w:spacing w:line="480" w:lineRule="auto"/>
        <w:rPr>
          <w:rFonts w:ascii="Times New Roman" w:hAnsi="Times New Roman" w:cs="Times New Roman"/>
          <w:b/>
          <w:sz w:val="24"/>
          <w:szCs w:val="24"/>
        </w:rPr>
      </w:pP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19.</w:t>
      </w:r>
      <w:proofErr w:type="gramEnd"/>
      <w:r w:rsidRPr="006A18FA">
        <w:rPr>
          <w:rFonts w:ascii="Times New Roman" w:hAnsi="Times New Roman" w:cs="Times New Roman"/>
          <w:sz w:val="24"/>
          <w:szCs w:val="24"/>
        </w:rPr>
        <w:t xml:space="preserve">  Notwithstanding any general or special law to the contrary, the Massachusetts Turnpike Authority shall endeavor to transfer its rights to receive funds pursuant to contracts for food service and the sale of gasoline at service plazas along the turnpike roadway.  Funds received in exchange for such a transfer shall be expended to repay any outstanding notes or bonds issued by the turnpike authority pursuant to section 4(g) of Chapter 81A, or any other obligations related to the removal of toll collection facilities along the turnpike and the metropolitan highway system.  Any funds remaining after such repayment of notes, bonds or expended to meet such obligations shall be used for capital investment, maintenance, and other costs associated with the operation of the turnpike and the metropolitan highway system. </w:t>
      </w:r>
    </w:p>
    <w:p w:rsidR="006A18FA"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color w:val="000000"/>
          <w:sz w:val="24"/>
          <w:szCs w:val="24"/>
        </w:rPr>
        <w:t>SECTION 20.</w:t>
      </w:r>
      <w:proofErr w:type="gramEnd"/>
      <w:r w:rsidRPr="006A18FA">
        <w:rPr>
          <w:rFonts w:ascii="Times New Roman" w:hAnsi="Times New Roman" w:cs="Times New Roman"/>
          <w:color w:val="000000"/>
          <w:sz w:val="24"/>
          <w:szCs w:val="24"/>
        </w:rPr>
        <w:t xml:space="preserve">  Notwithstanding any general or special law to the contrary, tolls shall not be collected for transit over the Tobin Memorial Bridge, owned and operated by the Massachusetts Port Authority.  </w:t>
      </w:r>
    </w:p>
    <w:p w:rsidR="006A18FA" w:rsidRPr="006A18FA" w:rsidRDefault="006A18FA" w:rsidP="006A18FA">
      <w:pPr>
        <w:pStyle w:val="NormalWeb"/>
        <w:spacing w:line="480" w:lineRule="auto"/>
      </w:pPr>
      <w:proofErr w:type="gramStart"/>
      <w:r w:rsidRPr="006A18FA">
        <w:rPr>
          <w:bCs/>
        </w:rPr>
        <w:t>SECTION 21.</w:t>
      </w:r>
      <w:proofErr w:type="gramEnd"/>
      <w:r w:rsidRPr="006A18FA">
        <w:t xml:space="preserve"> The transportation finance commission, established by section 13 of chapter 196 of the acts of 2004 shall study the opportunities for the commonwealth to enter into public-private partnerships to fund the long term operation and maintenance of existing transportation infrastructure assets and the design, construction, operation and maintenance of new transportation infrastructure.  The commission shall examine public-private partnership agreements for transportation projects in other states and nations and shall make recommendations regarding possible fair and equitable financing mechanisms for such agreements and identifying particular existing or planned transportation assets in the commonwealth which would benefit from such agreements.  </w:t>
      </w:r>
    </w:p>
    <w:p w:rsidR="006A18FA" w:rsidRPr="006A18FA" w:rsidRDefault="006A18FA" w:rsidP="006A18FA">
      <w:pPr>
        <w:pStyle w:val="NormalWeb"/>
        <w:spacing w:line="480" w:lineRule="auto"/>
      </w:pPr>
      <w:r w:rsidRPr="006A18FA">
        <w:t>The commission shall recommend language for an enabling statute governing public-private partnerships which shall include provisions which require the following: 1) notice by the secretary of transportation and public works to the Senate President, the Speaker of the House, and chairs of the joint committee on transportation, whenever a particular transportation asset has been identified as a potential subject of a public-private partnership; 2) a plan for legislative participation in the design of the public-private partnership agreement; and 3) requirements that any public-private partnership agreement be submitted to the legislature for review and approval prior to the finalization or execution of such an agreement.</w:t>
      </w:r>
    </w:p>
    <w:p w:rsidR="006A18FA" w:rsidRPr="006A18FA" w:rsidRDefault="006A18FA" w:rsidP="006A18FA">
      <w:pPr>
        <w:pStyle w:val="NormalWeb"/>
        <w:spacing w:line="480" w:lineRule="auto"/>
      </w:pPr>
      <w:proofErr w:type="gramStart"/>
      <w:r w:rsidRPr="006A18FA">
        <w:t>SECTION 22.</w:t>
      </w:r>
      <w:proofErr w:type="gramEnd"/>
      <w:r w:rsidRPr="006A18FA">
        <w:t xml:space="preserve"> (a) The transportation finance commission shall examine the technical and financial feasibility of collecting revenue from fees for the use of roads and bridges throughout the commonwealth. The mechanisms the commission will consider shall include but are not limited to: the use of open road tolling, high occupancy tolled lanes, congestion pricing, and fees based on annual miles traveled.  The commission shall report on the projected availability of new technologies to assist in the collection of such user fees without the use of barrier tolls.  </w:t>
      </w:r>
    </w:p>
    <w:p w:rsidR="006A18FA" w:rsidRPr="006A18FA" w:rsidRDefault="006A18FA" w:rsidP="006A18FA">
      <w:pPr>
        <w:pStyle w:val="NormalWeb"/>
        <w:spacing w:line="480" w:lineRule="auto"/>
      </w:pPr>
      <w:r w:rsidRPr="006A18FA">
        <w:t xml:space="preserve">(b) The transportation finance commission shall examine the feasibility of placing tolls on limited access and interstate highways at the commonwealth’s borders with Rhode Island, Connecticut, New York, Vermont, and New Hampshire.  The commission’s report shall estimate potential toll revenue, examine the potential for impact on traffic on nearby non-tolled roads, examine the economic impact on communities containing highways considered for tolling, and address issues related to federal approval for the institution of tolls on federally financed roadways. </w:t>
      </w:r>
    </w:p>
    <w:p w:rsidR="00B04E6E" w:rsidRPr="006A18FA" w:rsidRDefault="006A18FA" w:rsidP="006A18FA">
      <w:pPr>
        <w:spacing w:line="480" w:lineRule="auto"/>
        <w:rPr>
          <w:rFonts w:ascii="Times New Roman" w:hAnsi="Times New Roman" w:cs="Times New Roman"/>
          <w:sz w:val="24"/>
          <w:szCs w:val="24"/>
        </w:rPr>
      </w:pPr>
      <w:proofErr w:type="gramStart"/>
      <w:r w:rsidRPr="006A18FA">
        <w:rPr>
          <w:rFonts w:ascii="Times New Roman" w:hAnsi="Times New Roman" w:cs="Times New Roman"/>
          <w:sz w:val="24"/>
          <w:szCs w:val="24"/>
        </w:rPr>
        <w:t>SECTION 23.</w:t>
      </w:r>
      <w:proofErr w:type="gramEnd"/>
      <w:r w:rsidRPr="006A18FA">
        <w:rPr>
          <w:rFonts w:ascii="Times New Roman" w:hAnsi="Times New Roman" w:cs="Times New Roman"/>
          <w:sz w:val="24"/>
          <w:szCs w:val="24"/>
        </w:rPr>
        <w:t xml:space="preserve"> The commission shall develop a report detailing the findings from its examinations and studies conducted pursuant to Sections 21 and 22 of this act, including a draft of any legislation required to implement those recommendations. The commission shall submit its report to the governor, the secretary of transportation and public works, the clerks of the </w:t>
      </w:r>
      <w:proofErr w:type="gramStart"/>
      <w:r w:rsidRPr="006A18FA">
        <w:rPr>
          <w:rFonts w:ascii="Times New Roman" w:hAnsi="Times New Roman" w:cs="Times New Roman"/>
          <w:sz w:val="24"/>
          <w:szCs w:val="24"/>
        </w:rPr>
        <w:t>house of representatives</w:t>
      </w:r>
      <w:proofErr w:type="gramEnd"/>
      <w:r w:rsidRPr="006A18FA">
        <w:rPr>
          <w:rFonts w:ascii="Times New Roman" w:hAnsi="Times New Roman" w:cs="Times New Roman"/>
          <w:sz w:val="24"/>
          <w:szCs w:val="24"/>
        </w:rPr>
        <w:t xml:space="preserve"> and the senate, the house and senate committees on ways and means and the joint committee on transportation no later than June 1, 2009.</w:t>
      </w:r>
      <w:r w:rsidRPr="006A18FA">
        <w:rPr>
          <w:rFonts w:ascii="Times New Roman" w:hAnsi="Times New Roman" w:cs="Times New Roman"/>
          <w:sz w:val="24"/>
          <w:szCs w:val="24"/>
        </w:rPr>
        <w:tab/>
      </w:r>
    </w:p>
    <w:sectPr w:rsidR="00B04E6E" w:rsidRPr="006A18FA" w:rsidSect="00B04E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31DD1"/>
    <w:multiLevelType w:val="hybridMultilevel"/>
    <w:tmpl w:val="D5A2684C"/>
    <w:lvl w:ilvl="0" w:tplc="26620B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4E6E"/>
    <w:rsid w:val="006A18FA"/>
    <w:rsid w:val="00B04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FA"/>
    <w:rPr>
      <w:rFonts w:ascii="Tahoma" w:hAnsi="Tahoma" w:cs="Tahoma"/>
      <w:sz w:val="16"/>
      <w:szCs w:val="16"/>
    </w:rPr>
  </w:style>
  <w:style w:type="character" w:styleId="LineNumber">
    <w:name w:val="line number"/>
    <w:basedOn w:val="DefaultParagraphFont"/>
    <w:uiPriority w:val="99"/>
    <w:semiHidden/>
    <w:unhideWhenUsed/>
    <w:rsid w:val="006A18FA"/>
  </w:style>
  <w:style w:type="paragraph" w:styleId="NormalWeb">
    <w:name w:val="Normal (Web)"/>
    <w:basedOn w:val="Normal"/>
    <w:uiPriority w:val="99"/>
    <w:semiHidden/>
    <w:unhideWhenUsed/>
    <w:rsid w:val="006A18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1704</Words>
  <Characters>9718</Characters>
  <Application>Microsoft Office Word</Application>
  <DocSecurity>0</DocSecurity>
  <Lines>80</Lines>
  <Paragraphs>22</Paragraphs>
  <ScaleCrop>false</ScaleCrop>
  <Company>Massachusetts Legislature</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2009-01-15T23:18:00Z</dcterms:created>
  <dcterms:modified xsi:type="dcterms:W3CDTF">2009-01-15T23:19:00Z</dcterms:modified>
</cp:coreProperties>
</file>