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BD" w:rsidRDefault="0000434B">
      <w:pPr>
        <w:suppressLineNumbers/>
        <w:spacing w:after="2"/>
        <w:jc w:val="center"/>
      </w:pPr>
      <w:r>
        <w:rPr>
          <w:rFonts w:ascii="Arial"/>
          <w:sz w:val="18"/>
        </w:rPr>
        <w:t>SENATE DOCKET, NO.         FILED ON: 1/12/2009</w:t>
      </w:r>
    </w:p>
    <w:p w:rsidR="00665EBD" w:rsidRDefault="0000434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0434B" w:rsidP="00DB534B">
            <w:pPr>
              <w:suppressLineNumbers/>
              <w:jc w:val="right"/>
              <w:rPr>
                <w:b/>
                <w:sz w:val="28"/>
              </w:rPr>
            </w:pPr>
          </w:p>
        </w:tc>
      </w:tr>
    </w:tbl>
    <w:p w:rsidR="00665EBD" w:rsidRDefault="0000434B">
      <w:pPr>
        <w:suppressLineNumbers/>
        <w:spacing w:before="2" w:after="2"/>
        <w:jc w:val="center"/>
      </w:pPr>
      <w:r>
        <w:rPr>
          <w:rFonts w:ascii="Old English Text MT"/>
          <w:sz w:val="32"/>
        </w:rPr>
        <w:t>The Commonwealth of Massachusetts</w:t>
      </w:r>
    </w:p>
    <w:p w:rsidR="00665EBD" w:rsidRDefault="0000434B">
      <w:pPr>
        <w:suppressLineNumbers/>
        <w:spacing w:after="2"/>
        <w:jc w:val="center"/>
      </w:pPr>
      <w:r>
        <w:rPr>
          <w:rFonts w:ascii="Times New Roman"/>
          <w:b/>
          <w:sz w:val="32"/>
          <w:vertAlign w:val="superscript"/>
        </w:rPr>
        <w:t>_______________</w:t>
      </w:r>
    </w:p>
    <w:p w:rsidR="00665EBD" w:rsidRDefault="0000434B">
      <w:pPr>
        <w:suppressLineNumbers/>
        <w:spacing w:before="2"/>
        <w:jc w:val="center"/>
      </w:pPr>
      <w:r>
        <w:rPr>
          <w:rFonts w:ascii="Times New Roman"/>
          <w:sz w:val="20"/>
        </w:rPr>
        <w:t>PRESENTED BY:</w:t>
      </w:r>
    </w:p>
    <w:p w:rsidR="00665EBD" w:rsidRDefault="0000434B">
      <w:pPr>
        <w:suppressLineNumbers/>
        <w:spacing w:after="2"/>
        <w:jc w:val="center"/>
      </w:pPr>
      <w:r>
        <w:rPr>
          <w:rFonts w:ascii="Times New Roman"/>
          <w:b/>
          <w:sz w:val="24"/>
        </w:rPr>
        <w:t>Ms. Chandler</w:t>
      </w:r>
    </w:p>
    <w:p w:rsidR="00665EBD" w:rsidRDefault="0000434B">
      <w:pPr>
        <w:suppressLineNumbers/>
        <w:jc w:val="center"/>
      </w:pPr>
      <w:r>
        <w:rPr>
          <w:rFonts w:ascii="Times New Roman"/>
          <w:b/>
          <w:sz w:val="32"/>
          <w:vertAlign w:val="superscript"/>
        </w:rPr>
        <w:t>_______________</w:t>
      </w:r>
    </w:p>
    <w:p w:rsidR="00665EBD" w:rsidRDefault="0000434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65EBD" w:rsidRDefault="0000434B">
      <w:pPr>
        <w:suppressLineNumbers/>
      </w:pPr>
      <w:r>
        <w:rPr>
          <w:rFonts w:ascii="Times New Roman"/>
          <w:sz w:val="20"/>
        </w:rPr>
        <w:tab/>
        <w:t>The undersigned legislators and/or citizens respectfully petition for the passage of the accompanying bill:</w:t>
      </w:r>
    </w:p>
    <w:p w:rsidR="00665EBD" w:rsidRDefault="0000434B">
      <w:pPr>
        <w:suppressLineNumbers/>
        <w:spacing w:after="2"/>
        <w:jc w:val="center"/>
      </w:pPr>
      <w:proofErr w:type="gramStart"/>
      <w:r>
        <w:rPr>
          <w:rFonts w:ascii="Times New Roman"/>
          <w:sz w:val="24"/>
        </w:rPr>
        <w:t>An Act to establish an equit</w:t>
      </w:r>
      <w:r>
        <w:rPr>
          <w:rFonts w:ascii="Times New Roman"/>
          <w:sz w:val="24"/>
        </w:rPr>
        <w:t xml:space="preserve">able rate of payment for </w:t>
      </w:r>
      <w:proofErr w:type="spellStart"/>
      <w:r>
        <w:rPr>
          <w:rFonts w:ascii="Times New Roman"/>
          <w:sz w:val="24"/>
        </w:rPr>
        <w:t>medicaid</w:t>
      </w:r>
      <w:proofErr w:type="spellEnd"/>
      <w:r>
        <w:rPr>
          <w:rFonts w:ascii="Times New Roman"/>
          <w:sz w:val="24"/>
        </w:rPr>
        <w:t xml:space="preserve"> home health services.</w:t>
      </w:r>
      <w:proofErr w:type="gramEnd"/>
    </w:p>
    <w:p w:rsidR="00665EBD" w:rsidRDefault="0000434B">
      <w:pPr>
        <w:suppressLineNumbers/>
        <w:spacing w:after="2"/>
        <w:jc w:val="center"/>
      </w:pPr>
      <w:r>
        <w:rPr>
          <w:rFonts w:ascii="Times New Roman"/>
          <w:b/>
          <w:sz w:val="32"/>
          <w:vertAlign w:val="superscript"/>
        </w:rPr>
        <w:t>_______________</w:t>
      </w:r>
    </w:p>
    <w:p w:rsidR="00665EBD" w:rsidRDefault="0000434B">
      <w:pPr>
        <w:suppressLineNumbers/>
        <w:jc w:val="center"/>
      </w:pPr>
      <w:r>
        <w:rPr>
          <w:rFonts w:ascii="Times New Roman"/>
          <w:sz w:val="20"/>
        </w:rPr>
        <w:t>PETITION OF:</w:t>
      </w:r>
    </w:p>
    <w:p w:rsidR="00665EBD" w:rsidRDefault="00665EB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65EBD">
            <w:tblPrEx>
              <w:tblCellMar>
                <w:top w:w="0" w:type="dxa"/>
                <w:bottom w:w="0" w:type="dxa"/>
              </w:tblCellMar>
            </w:tblPrEx>
            <w:tc>
              <w:tcPr>
                <w:tcW w:w="4500" w:type="dxa"/>
                <w:tcBorders>
                  <w:top w:val="nil"/>
                  <w:bottom w:val="single" w:sz="4" w:space="0" w:color="auto"/>
                  <w:right w:val="single" w:sz="4" w:space="0" w:color="auto"/>
                </w:tcBorders>
              </w:tcPr>
              <w:p w:rsidR="00665EBD" w:rsidRDefault="0000434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65EBD" w:rsidRDefault="0000434B">
                <w:pPr>
                  <w:suppressLineNumbers/>
                  <w:spacing w:after="2"/>
                  <w:rPr>
                    <w:smallCaps/>
                  </w:rPr>
                </w:pPr>
                <w:r>
                  <w:rPr>
                    <w:rFonts w:ascii="Times New Roman"/>
                    <w:smallCaps/>
                    <w:sz w:val="24"/>
                  </w:rPr>
                  <w:t>District/Address:</w:t>
                </w:r>
              </w:p>
            </w:tc>
          </w:tr>
          <w:tr w:rsidR="00665EBD">
            <w:tblPrEx>
              <w:tblCellMar>
                <w:top w:w="0" w:type="dxa"/>
                <w:bottom w:w="0" w:type="dxa"/>
              </w:tblCellMar>
            </w:tblPrEx>
            <w:tc>
              <w:tcPr>
                <w:tcW w:w="4500" w:type="dxa"/>
              </w:tcPr>
              <w:p w:rsidR="00665EBD" w:rsidRDefault="0000434B">
                <w:pPr>
                  <w:suppressLineNumbers/>
                  <w:spacing w:after="2"/>
                  <w:rPr>
                    <w:rFonts w:ascii="Times New Roman"/>
                  </w:rPr>
                </w:pPr>
                <w:r>
                  <w:rPr>
                    <w:rFonts w:ascii="Times New Roman"/>
                  </w:rPr>
                  <w:t>Ms. Chandler</w:t>
                </w:r>
              </w:p>
            </w:tc>
            <w:tc>
              <w:tcPr>
                <w:tcW w:w="4500" w:type="dxa"/>
              </w:tcPr>
              <w:p w:rsidR="00665EBD" w:rsidRDefault="0000434B">
                <w:pPr>
                  <w:suppressLineNumbers/>
                  <w:spacing w:after="2"/>
                  <w:rPr>
                    <w:rFonts w:ascii="Times New Roman"/>
                  </w:rPr>
                </w:pPr>
                <w:r>
                  <w:rPr>
                    <w:rFonts w:ascii="Times New Roman"/>
                  </w:rPr>
                  <w:t>First Worcester</w:t>
                </w:r>
              </w:p>
            </w:tc>
          </w:tr>
        </w:tbl>
      </w:sdtContent>
    </w:sdt>
    <w:p w:rsidR="00665EBD" w:rsidRDefault="0000434B">
      <w:pPr>
        <w:suppressLineNumbers/>
      </w:pPr>
      <w:r>
        <w:br w:type="page"/>
      </w:r>
    </w:p>
    <w:p w:rsidR="00665EBD" w:rsidRDefault="0000434B">
      <w:pPr>
        <w:suppressLineNumbers/>
        <w:jc w:val="center"/>
      </w:pPr>
      <w:r>
        <w:rPr>
          <w:rFonts w:ascii="Times New Roman"/>
          <w:sz w:val="24"/>
        </w:rPr>
        <w:lastRenderedPageBreak/>
        <w:t>[SIMILAR MATTER FILED IN PREVIOUS SESSION</w:t>
      </w:r>
      <w:r>
        <w:rPr>
          <w:rFonts w:ascii="Times New Roman"/>
          <w:sz w:val="24"/>
        </w:rPr>
        <w:br/>
        <w:t>SEE SENATE, NO. S02369 OF 2007-2008.]</w:t>
      </w:r>
    </w:p>
    <w:p w:rsidR="00665EBD" w:rsidRDefault="0000434B">
      <w:pPr>
        <w:suppressLineNumbers/>
        <w:spacing w:before="2" w:after="2"/>
        <w:jc w:val="center"/>
      </w:pPr>
      <w:r>
        <w:rPr>
          <w:rFonts w:ascii="Old English Text MT"/>
          <w:sz w:val="32"/>
        </w:rPr>
        <w:t>The Commonwealth of Massachusetts</w:t>
      </w:r>
      <w:r>
        <w:rPr>
          <w:rFonts w:ascii="Old English Text MT"/>
          <w:sz w:val="32"/>
        </w:rPr>
        <w:br/>
      </w:r>
    </w:p>
    <w:p w:rsidR="00665EBD" w:rsidRDefault="0000434B">
      <w:pPr>
        <w:suppressLineNumbers/>
        <w:spacing w:after="2"/>
        <w:jc w:val="center"/>
      </w:pPr>
      <w:r>
        <w:rPr>
          <w:rFonts w:ascii="Times New Roman"/>
          <w:b/>
          <w:sz w:val="24"/>
          <w:vertAlign w:val="superscript"/>
        </w:rPr>
        <w:t>_______________</w:t>
      </w:r>
    </w:p>
    <w:p w:rsidR="00665EBD" w:rsidRDefault="0000434B">
      <w:pPr>
        <w:suppressLineNumbers/>
        <w:spacing w:after="2"/>
        <w:jc w:val="center"/>
      </w:pPr>
      <w:r>
        <w:rPr>
          <w:rFonts w:ascii="Times New Roman"/>
          <w:b/>
          <w:sz w:val="18"/>
        </w:rPr>
        <w:t>In the Year Two Thousand and Nine</w:t>
      </w:r>
    </w:p>
    <w:p w:rsidR="00665EBD" w:rsidRDefault="0000434B">
      <w:pPr>
        <w:suppressLineNumbers/>
        <w:spacing w:after="2"/>
        <w:jc w:val="center"/>
      </w:pPr>
      <w:r>
        <w:rPr>
          <w:rFonts w:ascii="Times New Roman"/>
          <w:b/>
          <w:sz w:val="24"/>
          <w:vertAlign w:val="superscript"/>
        </w:rPr>
        <w:t>_______________</w:t>
      </w:r>
    </w:p>
    <w:p w:rsidR="00665EBD" w:rsidRDefault="0000434B">
      <w:pPr>
        <w:suppressLineNumbers/>
        <w:spacing w:after="2"/>
      </w:pPr>
      <w:r>
        <w:rPr>
          <w:sz w:val="14"/>
        </w:rPr>
        <w:br/>
      </w:r>
      <w:r>
        <w:br/>
      </w:r>
    </w:p>
    <w:p w:rsidR="00665EBD" w:rsidRDefault="0000434B">
      <w:pPr>
        <w:suppressLineNumbers/>
      </w:pPr>
      <w:proofErr w:type="gramStart"/>
      <w:r>
        <w:rPr>
          <w:rFonts w:ascii="Times New Roman"/>
          <w:smallCaps/>
          <w:sz w:val="28"/>
        </w:rPr>
        <w:t xml:space="preserve">An Act to establish an equitable rate of payment for </w:t>
      </w:r>
      <w:proofErr w:type="spellStart"/>
      <w:r>
        <w:rPr>
          <w:rFonts w:ascii="Times New Roman"/>
          <w:smallCaps/>
          <w:sz w:val="28"/>
        </w:rPr>
        <w:t>medicaid</w:t>
      </w:r>
      <w:proofErr w:type="spellEnd"/>
      <w:r>
        <w:rPr>
          <w:rFonts w:ascii="Times New Roman"/>
          <w:smallCaps/>
          <w:sz w:val="28"/>
        </w:rPr>
        <w:t xml:space="preserve"> home health services.</w:t>
      </w:r>
      <w:proofErr w:type="gramEnd"/>
      <w:r>
        <w:br/>
      </w:r>
      <w:r>
        <w:br/>
      </w:r>
      <w:r>
        <w:br/>
      </w:r>
    </w:p>
    <w:p w:rsidR="00665EBD" w:rsidRDefault="0000434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0434B" w:rsidRPr="0000434B" w:rsidRDefault="0000434B" w:rsidP="0000434B">
      <w:pPr>
        <w:spacing w:after="0" w:line="240" w:lineRule="auto"/>
        <w:rPr>
          <w:rFonts w:ascii="Times New Roman" w:eastAsia="Times New Roman" w:hAnsi="Times New Roman" w:cs="Times New Roman"/>
          <w:sz w:val="24"/>
          <w:szCs w:val="24"/>
        </w:rPr>
      </w:pPr>
      <w:proofErr w:type="gramStart"/>
      <w:r w:rsidRPr="0000434B">
        <w:rPr>
          <w:rFonts w:ascii="Times New Roman" w:eastAsia="Times New Roman" w:hAnsi="Times New Roman" w:cs="Times New Roman"/>
          <w:b/>
          <w:bCs/>
          <w:sz w:val="24"/>
        </w:rPr>
        <w:t>SECTION 1.</w:t>
      </w:r>
      <w:proofErr w:type="gramEnd"/>
      <w:r w:rsidRPr="0000434B">
        <w:rPr>
          <w:rFonts w:ascii="Times New Roman" w:eastAsia="Times New Roman" w:hAnsi="Times New Roman" w:cs="Times New Roman"/>
          <w:b/>
          <w:bCs/>
          <w:sz w:val="24"/>
        </w:rPr>
        <w:t xml:space="preserve"> </w:t>
      </w:r>
      <w:r w:rsidRPr="0000434B">
        <w:rPr>
          <w:rFonts w:ascii="Times New Roman" w:eastAsia="Times New Roman" w:hAnsi="Times New Roman" w:cs="Times New Roman"/>
          <w:b/>
          <w:bCs/>
          <w:sz w:val="24"/>
          <w:szCs w:val="24"/>
        </w:rPr>
        <w:t xml:space="preserve">  </w:t>
      </w:r>
      <w:r w:rsidRPr="0000434B">
        <w:rPr>
          <w:rFonts w:ascii="Times New Roman" w:eastAsia="Times New Roman" w:hAnsi="Times New Roman" w:cs="Times New Roman"/>
          <w:sz w:val="24"/>
          <w:szCs w:val="24"/>
        </w:rPr>
        <w:t>Section 1 of Chapter 118G of the General Laws, as most recently amended by chapter 324 of the acts of 2006, is hereby further amended by inserting, after the definition of “health maintenance organization,” the following:— “Home health care provider,” any organization certified as a provider of services under the Medicare Health Insurance Program for the Aged (Title XVIII of the federal Social Security Act) that meets the Medicare and Medicaid Conditions of Participation for Home Health Agencies in Massachusetts.</w:t>
      </w:r>
    </w:p>
    <w:p w:rsidR="0000434B" w:rsidRPr="0000434B" w:rsidRDefault="0000434B" w:rsidP="0000434B">
      <w:pPr>
        <w:spacing w:before="100" w:beforeAutospacing="1" w:after="100" w:afterAutospacing="1" w:line="240" w:lineRule="auto"/>
        <w:rPr>
          <w:rFonts w:ascii="Times New Roman" w:eastAsia="Times New Roman" w:hAnsi="Times New Roman" w:cs="Times New Roman"/>
          <w:sz w:val="24"/>
          <w:szCs w:val="24"/>
        </w:rPr>
      </w:pPr>
      <w:proofErr w:type="gramStart"/>
      <w:r w:rsidRPr="0000434B">
        <w:rPr>
          <w:rFonts w:ascii="Times New Roman" w:eastAsia="Times New Roman" w:hAnsi="Times New Roman" w:cs="Times New Roman"/>
          <w:b/>
          <w:bCs/>
          <w:sz w:val="24"/>
          <w:szCs w:val="24"/>
        </w:rPr>
        <w:t>SECTION 2.</w:t>
      </w:r>
      <w:proofErr w:type="gramEnd"/>
      <w:r w:rsidRPr="0000434B">
        <w:rPr>
          <w:rFonts w:ascii="Times New Roman" w:eastAsia="Times New Roman" w:hAnsi="Times New Roman" w:cs="Times New Roman"/>
          <w:b/>
          <w:bCs/>
          <w:sz w:val="24"/>
          <w:szCs w:val="24"/>
        </w:rPr>
        <w:t xml:space="preserve">  </w:t>
      </w:r>
      <w:r w:rsidRPr="0000434B">
        <w:rPr>
          <w:rFonts w:ascii="Times New Roman" w:eastAsia="Times New Roman" w:hAnsi="Times New Roman" w:cs="Times New Roman"/>
          <w:sz w:val="24"/>
          <w:szCs w:val="24"/>
        </w:rPr>
        <w:t>Section 7 of said Chapter 118G, as appearing in the 2004 Official Edition, is hereby amended by deleting clause (1) thereof and inserting in its place the following:—(1) shall determine, after public hearing, at least annually for institutional providers and for home health care providers, and at least biennially for all other non-institutional providers, the rates to be paid by each governmental unit to providers of health care services;</w:t>
      </w:r>
    </w:p>
    <w:p w:rsidR="0000434B" w:rsidRPr="0000434B" w:rsidRDefault="0000434B" w:rsidP="0000434B">
      <w:pPr>
        <w:spacing w:before="100" w:beforeAutospacing="1" w:after="100" w:afterAutospacing="1" w:line="240" w:lineRule="auto"/>
        <w:rPr>
          <w:rFonts w:ascii="Times New Roman" w:eastAsia="Times New Roman" w:hAnsi="Times New Roman" w:cs="Times New Roman"/>
          <w:sz w:val="24"/>
          <w:szCs w:val="24"/>
        </w:rPr>
      </w:pPr>
      <w:proofErr w:type="gramStart"/>
      <w:r w:rsidRPr="0000434B">
        <w:rPr>
          <w:rFonts w:ascii="Times New Roman" w:eastAsia="Times New Roman" w:hAnsi="Times New Roman" w:cs="Times New Roman"/>
          <w:b/>
          <w:bCs/>
          <w:sz w:val="24"/>
          <w:szCs w:val="24"/>
        </w:rPr>
        <w:t>SECTION 3.</w:t>
      </w:r>
      <w:proofErr w:type="gramEnd"/>
      <w:r w:rsidRPr="0000434B">
        <w:rPr>
          <w:rFonts w:ascii="Times New Roman" w:eastAsia="Times New Roman" w:hAnsi="Times New Roman" w:cs="Times New Roman"/>
          <w:b/>
          <w:bCs/>
          <w:sz w:val="24"/>
          <w:szCs w:val="24"/>
        </w:rPr>
        <w:t> </w:t>
      </w:r>
      <w:r w:rsidRPr="0000434B">
        <w:rPr>
          <w:rFonts w:ascii="Times New Roman" w:eastAsia="Times New Roman" w:hAnsi="Times New Roman" w:cs="Times New Roman"/>
          <w:sz w:val="24"/>
          <w:szCs w:val="24"/>
        </w:rPr>
        <w:t xml:space="preserve"> Said chapter 118G is hereby further amended by adding at the end thereof the following new section:—</w:t>
      </w:r>
      <w:r w:rsidRPr="0000434B">
        <w:rPr>
          <w:rFonts w:ascii="Times New Roman" w:eastAsia="Times New Roman" w:hAnsi="Times New Roman" w:cs="Times New Roman"/>
          <w:sz w:val="24"/>
          <w:szCs w:val="24"/>
        </w:rPr>
        <w:br/>
        <w:t>Section X. (a) Notwithstanding the provision of any general or special law to the contrary, including any other section of chapter 118G or chapter 118E of the General Laws, the division shall (</w:t>
      </w:r>
      <w:proofErr w:type="spellStart"/>
      <w:r w:rsidRPr="0000434B">
        <w:rPr>
          <w:rFonts w:ascii="Times New Roman" w:eastAsia="Times New Roman" w:hAnsi="Times New Roman" w:cs="Times New Roman"/>
          <w:sz w:val="24"/>
          <w:szCs w:val="24"/>
        </w:rPr>
        <w:t>i</w:t>
      </w:r>
      <w:proofErr w:type="spellEnd"/>
      <w:r w:rsidRPr="0000434B">
        <w:rPr>
          <w:rFonts w:ascii="Times New Roman" w:eastAsia="Times New Roman" w:hAnsi="Times New Roman" w:cs="Times New Roman"/>
          <w:sz w:val="24"/>
          <w:szCs w:val="24"/>
        </w:rPr>
        <w:t xml:space="preserve">) adjust rates of payment for home health care providers on an annual basis, with such rates to be established as of January first of each year, and (ii) establish rates of payment for home health care providers on a prospective basis, whenever possible.  For purposes of (ii) above, the division shall use as base year costs for rate determination purposes for a particular rate year the reported costs of a calendar year not more than four years prior to such particular rate year, adjusted for inflation, changes in technology and such other factors as the division may reasonably determine. </w:t>
      </w:r>
    </w:p>
    <w:p w:rsidR="0000434B" w:rsidRPr="0000434B" w:rsidRDefault="0000434B" w:rsidP="0000434B">
      <w:pPr>
        <w:spacing w:before="100" w:beforeAutospacing="1" w:after="100" w:afterAutospacing="1" w:line="240" w:lineRule="auto"/>
        <w:rPr>
          <w:rFonts w:ascii="Times New Roman" w:eastAsia="Times New Roman" w:hAnsi="Times New Roman" w:cs="Times New Roman"/>
          <w:sz w:val="24"/>
          <w:szCs w:val="24"/>
        </w:rPr>
      </w:pPr>
      <w:r w:rsidRPr="0000434B">
        <w:rPr>
          <w:rFonts w:ascii="Times New Roman" w:eastAsia="Times New Roman" w:hAnsi="Times New Roman" w:cs="Times New Roman"/>
          <w:sz w:val="24"/>
          <w:szCs w:val="24"/>
        </w:rPr>
        <w:lastRenderedPageBreak/>
        <w:t xml:space="preserve">(b) This section shall apply to the rates established for home health care providers pursuant to any waiver of otherwise applicable federal requirements that the division or the division of medical assistance has obtained or may obtain from the secretary of health and human services for the purpose of implementing any type of managed care service delivery system, or for any home health services purchased by the executive office of elder affairs pursuant to an interagency services agreement with the division of medical assistance.  </w:t>
      </w:r>
    </w:p>
    <w:p w:rsidR="0000434B" w:rsidRPr="0000434B" w:rsidRDefault="0000434B" w:rsidP="0000434B">
      <w:pPr>
        <w:spacing w:before="100" w:beforeAutospacing="1" w:after="100" w:afterAutospacing="1" w:line="240" w:lineRule="auto"/>
        <w:rPr>
          <w:rFonts w:ascii="Times New Roman" w:eastAsia="Times New Roman" w:hAnsi="Times New Roman" w:cs="Times New Roman"/>
          <w:sz w:val="24"/>
          <w:szCs w:val="24"/>
        </w:rPr>
      </w:pPr>
      <w:proofErr w:type="gramStart"/>
      <w:r w:rsidRPr="0000434B">
        <w:rPr>
          <w:rFonts w:ascii="Times New Roman" w:eastAsia="Times New Roman" w:hAnsi="Times New Roman" w:cs="Times New Roman"/>
          <w:b/>
          <w:bCs/>
          <w:sz w:val="24"/>
          <w:szCs w:val="24"/>
        </w:rPr>
        <w:t>SECTION 4.</w:t>
      </w:r>
      <w:proofErr w:type="gramEnd"/>
      <w:r w:rsidRPr="0000434B">
        <w:rPr>
          <w:rFonts w:ascii="Times New Roman" w:eastAsia="Times New Roman" w:hAnsi="Times New Roman" w:cs="Times New Roman"/>
          <w:sz w:val="24"/>
          <w:szCs w:val="24"/>
        </w:rPr>
        <w:t xml:space="preserve"> This act shall take effect upon its passage. </w:t>
      </w:r>
    </w:p>
    <w:p w:rsidR="00665EBD" w:rsidRDefault="0000434B">
      <w:pPr>
        <w:spacing w:line="336" w:lineRule="auto"/>
      </w:pPr>
      <w:r>
        <w:rPr>
          <w:rFonts w:ascii="Times New Roman"/>
        </w:rPr>
        <w:tab/>
      </w:r>
    </w:p>
    <w:sectPr w:rsidR="00665EBD" w:rsidSect="00665EB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65EBD"/>
    <w:rsid w:val="0000434B"/>
    <w:rsid w:val="00665E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43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34B"/>
    <w:rPr>
      <w:rFonts w:ascii="Tahoma" w:hAnsi="Tahoma" w:cs="Tahoma"/>
      <w:sz w:val="16"/>
      <w:szCs w:val="16"/>
    </w:rPr>
  </w:style>
  <w:style w:type="character" w:styleId="LineNumber">
    <w:name w:val="line number"/>
    <w:basedOn w:val="DefaultParagraphFont"/>
    <w:uiPriority w:val="99"/>
    <w:semiHidden/>
    <w:unhideWhenUsed/>
    <w:rsid w:val="0000434B"/>
  </w:style>
  <w:style w:type="character" w:styleId="Strong">
    <w:name w:val="Strong"/>
    <w:basedOn w:val="DefaultParagraphFont"/>
    <w:uiPriority w:val="22"/>
    <w:qFormat/>
    <w:rsid w:val="0000434B"/>
    <w:rPr>
      <w:b/>
      <w:bCs/>
    </w:rPr>
  </w:style>
  <w:style w:type="paragraph" w:styleId="NormalWeb">
    <w:name w:val="Normal (Web)"/>
    <w:basedOn w:val="Normal"/>
    <w:uiPriority w:val="99"/>
    <w:semiHidden/>
    <w:unhideWhenUsed/>
    <w:rsid w:val="000043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81501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520</Words>
  <Characters>2969</Characters>
  <Application>Microsoft Office Word</Application>
  <DocSecurity>0</DocSecurity>
  <Lines>24</Lines>
  <Paragraphs>6</Paragraphs>
  <ScaleCrop>false</ScaleCrop>
  <Company>Massachusetts Legislature</Company>
  <LinksUpToDate>false</LinksUpToDate>
  <CharactersWithSpaces>3483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2009-01-12T21:54:00Z</dcterms:created>
  <dcterms:modified xsi:type="dcterms:W3CDTF">2009-01-12T22:00:00Z</dcterms:modified>
</cp:coreProperties>
</file>