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69" w:rsidRDefault="00F43217">
      <w:pPr>
        <w:suppressLineNumbers/>
        <w:spacing w:after="2"/>
        <w:jc w:val="center"/>
      </w:pPr>
      <w:r>
        <w:rPr>
          <w:rFonts w:ascii="Arial"/>
          <w:sz w:val="18"/>
        </w:rPr>
        <w:t>SENATE DOCKET, NO.         FILED ON: 1/16/2009</w:t>
      </w:r>
    </w:p>
    <w:p w:rsidR="00366769" w:rsidRDefault="00F4321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84BCB" w:rsidP="00DB534B">
            <w:pPr>
              <w:suppressLineNumbers/>
              <w:jc w:val="right"/>
              <w:rPr>
                <w:b/>
                <w:sz w:val="28"/>
              </w:rPr>
            </w:pPr>
          </w:p>
        </w:tc>
      </w:tr>
    </w:tbl>
    <w:p w:rsidR="00366769" w:rsidRDefault="00F43217">
      <w:pPr>
        <w:suppressLineNumbers/>
        <w:spacing w:before="2" w:after="2"/>
        <w:jc w:val="center"/>
      </w:pPr>
      <w:r>
        <w:rPr>
          <w:rFonts w:ascii="Old English Text MT"/>
          <w:sz w:val="32"/>
        </w:rPr>
        <w:t>The Commonwealth of Massachusetts</w:t>
      </w:r>
    </w:p>
    <w:p w:rsidR="00366769" w:rsidRDefault="00F43217">
      <w:pPr>
        <w:suppressLineNumbers/>
        <w:spacing w:after="2"/>
        <w:jc w:val="center"/>
      </w:pPr>
      <w:r>
        <w:rPr>
          <w:rFonts w:ascii="Times New Roman"/>
          <w:b/>
          <w:sz w:val="32"/>
          <w:vertAlign w:val="superscript"/>
        </w:rPr>
        <w:t>_______________</w:t>
      </w:r>
    </w:p>
    <w:p w:rsidR="00366769" w:rsidRDefault="00F43217">
      <w:pPr>
        <w:suppressLineNumbers/>
        <w:spacing w:before="2"/>
        <w:jc w:val="center"/>
      </w:pPr>
      <w:r>
        <w:rPr>
          <w:rFonts w:ascii="Times New Roman"/>
          <w:sz w:val="20"/>
        </w:rPr>
        <w:t>PRESENTED BY:</w:t>
      </w:r>
    </w:p>
    <w:p w:rsidR="00366769" w:rsidRDefault="00F43217">
      <w:pPr>
        <w:suppressLineNumbers/>
        <w:spacing w:after="2"/>
        <w:jc w:val="center"/>
      </w:pPr>
      <w:r>
        <w:rPr>
          <w:rFonts w:ascii="Times New Roman"/>
          <w:b/>
          <w:sz w:val="24"/>
        </w:rPr>
        <w:t>Steven A. Baddour</w:t>
      </w:r>
    </w:p>
    <w:p w:rsidR="00366769" w:rsidRDefault="00F43217">
      <w:pPr>
        <w:suppressLineNumbers/>
        <w:jc w:val="center"/>
      </w:pPr>
      <w:r>
        <w:rPr>
          <w:rFonts w:ascii="Times New Roman"/>
          <w:b/>
          <w:sz w:val="32"/>
          <w:vertAlign w:val="superscript"/>
        </w:rPr>
        <w:t>_______________</w:t>
      </w:r>
    </w:p>
    <w:p w:rsidR="00366769" w:rsidRDefault="00F432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6769" w:rsidRDefault="00F43217">
      <w:pPr>
        <w:suppressLineNumbers/>
      </w:pPr>
      <w:r>
        <w:rPr>
          <w:rFonts w:ascii="Times New Roman"/>
          <w:sz w:val="20"/>
        </w:rPr>
        <w:tab/>
        <w:t>The undersigned legislators and/or citizens respectfully petition for the passage of the accompanying bill:</w:t>
      </w:r>
    </w:p>
    <w:p w:rsidR="00366769" w:rsidRDefault="00F43217">
      <w:pPr>
        <w:suppressLineNumbers/>
        <w:spacing w:after="2"/>
        <w:jc w:val="center"/>
      </w:pPr>
      <w:proofErr w:type="gramStart"/>
      <w:r>
        <w:rPr>
          <w:rFonts w:ascii="Times New Roman"/>
          <w:sz w:val="24"/>
        </w:rPr>
        <w:t>An Act Relative to Transportation.</w:t>
      </w:r>
      <w:proofErr w:type="gramEnd"/>
    </w:p>
    <w:p w:rsidR="00366769" w:rsidRDefault="00F43217">
      <w:pPr>
        <w:suppressLineNumbers/>
        <w:spacing w:after="2"/>
        <w:jc w:val="center"/>
      </w:pPr>
      <w:r>
        <w:rPr>
          <w:rFonts w:ascii="Times New Roman"/>
          <w:b/>
          <w:sz w:val="32"/>
          <w:vertAlign w:val="superscript"/>
        </w:rPr>
        <w:t>_______________</w:t>
      </w:r>
    </w:p>
    <w:p w:rsidR="00366769" w:rsidRDefault="00F43217">
      <w:pPr>
        <w:suppressLineNumbers/>
        <w:jc w:val="center"/>
      </w:pPr>
      <w:r>
        <w:rPr>
          <w:rFonts w:ascii="Times New Roman"/>
          <w:sz w:val="20"/>
        </w:rPr>
        <w:t>PETITION OF:</w:t>
      </w:r>
    </w:p>
    <w:p w:rsidR="00366769" w:rsidRDefault="003667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6769">
            <w:tc>
              <w:tcPr>
                <w:tcW w:w="4500" w:type="dxa"/>
                <w:tcBorders>
                  <w:top w:val="nil"/>
                  <w:bottom w:val="single" w:sz="4" w:space="0" w:color="auto"/>
                  <w:right w:val="single" w:sz="4" w:space="0" w:color="auto"/>
                </w:tcBorders>
              </w:tcPr>
              <w:p w:rsidR="00366769" w:rsidRDefault="00F432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6769" w:rsidRDefault="00F43217">
                <w:pPr>
                  <w:suppressLineNumbers/>
                  <w:spacing w:after="2"/>
                  <w:rPr>
                    <w:smallCaps/>
                  </w:rPr>
                </w:pPr>
                <w:r>
                  <w:rPr>
                    <w:rFonts w:ascii="Times New Roman"/>
                    <w:smallCaps/>
                    <w:sz w:val="24"/>
                  </w:rPr>
                  <w:t>District/Address:</w:t>
                </w:r>
              </w:p>
            </w:tc>
          </w:tr>
          <w:tr w:rsidR="00366769">
            <w:tc>
              <w:tcPr>
                <w:tcW w:w="4500" w:type="dxa"/>
              </w:tcPr>
              <w:p w:rsidR="00366769" w:rsidRDefault="00F43217">
                <w:pPr>
                  <w:suppressLineNumbers/>
                  <w:spacing w:after="2"/>
                  <w:rPr>
                    <w:rFonts w:ascii="Times New Roman"/>
                  </w:rPr>
                </w:pPr>
                <w:r>
                  <w:rPr>
                    <w:rFonts w:ascii="Times New Roman"/>
                  </w:rPr>
                  <w:t>Steven A. Baddour</w:t>
                </w:r>
              </w:p>
            </w:tc>
            <w:tc>
              <w:tcPr>
                <w:tcW w:w="4500" w:type="dxa"/>
              </w:tcPr>
              <w:p w:rsidR="00366769" w:rsidRDefault="00F43217">
                <w:pPr>
                  <w:suppressLineNumbers/>
                  <w:spacing w:after="2"/>
                  <w:rPr>
                    <w:rFonts w:ascii="Times New Roman"/>
                  </w:rPr>
                </w:pPr>
                <w:r>
                  <w:rPr>
                    <w:rFonts w:ascii="Times New Roman"/>
                  </w:rPr>
                  <w:t>First Essex</w:t>
                </w:r>
              </w:p>
            </w:tc>
          </w:tr>
        </w:tbl>
      </w:sdtContent>
    </w:sdt>
    <w:p w:rsidR="00366769" w:rsidRDefault="00F43217">
      <w:pPr>
        <w:suppressLineNumbers/>
      </w:pPr>
      <w:r>
        <w:br w:type="page"/>
      </w:r>
    </w:p>
    <w:p w:rsidR="00366769" w:rsidRDefault="00F43217">
      <w:pPr>
        <w:suppressLineNumbers/>
        <w:spacing w:before="2" w:after="2"/>
        <w:jc w:val="center"/>
      </w:pPr>
      <w:r>
        <w:rPr>
          <w:rFonts w:ascii="Old English Text MT"/>
          <w:sz w:val="32"/>
        </w:rPr>
        <w:lastRenderedPageBreak/>
        <w:t>The Commonwealth of Massachusetts</w:t>
      </w:r>
      <w:r>
        <w:rPr>
          <w:rFonts w:ascii="Old English Text MT"/>
          <w:sz w:val="32"/>
        </w:rPr>
        <w:br/>
      </w:r>
    </w:p>
    <w:p w:rsidR="00366769" w:rsidRDefault="00F43217">
      <w:pPr>
        <w:suppressLineNumbers/>
        <w:spacing w:after="2"/>
        <w:jc w:val="center"/>
      </w:pPr>
      <w:r>
        <w:rPr>
          <w:rFonts w:ascii="Times New Roman"/>
          <w:b/>
          <w:sz w:val="24"/>
          <w:vertAlign w:val="superscript"/>
        </w:rPr>
        <w:t>_______________</w:t>
      </w:r>
    </w:p>
    <w:p w:rsidR="00366769" w:rsidRDefault="00F43217">
      <w:pPr>
        <w:suppressLineNumbers/>
        <w:spacing w:after="2"/>
        <w:jc w:val="center"/>
      </w:pPr>
      <w:r>
        <w:rPr>
          <w:rFonts w:ascii="Times New Roman"/>
          <w:b/>
          <w:sz w:val="18"/>
        </w:rPr>
        <w:t>In the Year Two Thousand and Nine</w:t>
      </w:r>
    </w:p>
    <w:p w:rsidR="00366769" w:rsidRDefault="00F43217">
      <w:pPr>
        <w:suppressLineNumbers/>
        <w:spacing w:after="2"/>
        <w:jc w:val="center"/>
      </w:pPr>
      <w:r>
        <w:rPr>
          <w:rFonts w:ascii="Times New Roman"/>
          <w:b/>
          <w:sz w:val="24"/>
          <w:vertAlign w:val="superscript"/>
        </w:rPr>
        <w:t>_______________</w:t>
      </w:r>
    </w:p>
    <w:p w:rsidR="00366769" w:rsidRDefault="00F43217">
      <w:pPr>
        <w:suppressLineNumbers/>
        <w:spacing w:after="2"/>
      </w:pPr>
      <w:r>
        <w:rPr>
          <w:sz w:val="14"/>
        </w:rPr>
        <w:br/>
      </w:r>
      <w:r>
        <w:br/>
      </w:r>
    </w:p>
    <w:p w:rsidR="00366769" w:rsidRDefault="00F43217">
      <w:pPr>
        <w:suppressLineNumbers/>
      </w:pPr>
      <w:proofErr w:type="gramStart"/>
      <w:r>
        <w:rPr>
          <w:rFonts w:ascii="Times New Roman"/>
          <w:smallCaps/>
          <w:sz w:val="28"/>
        </w:rPr>
        <w:t>An Act Relative to Transportation.</w:t>
      </w:r>
      <w:proofErr w:type="gramEnd"/>
      <w:r>
        <w:br/>
      </w:r>
      <w:r>
        <w:br/>
      </w:r>
      <w:r>
        <w:br/>
      </w:r>
    </w:p>
    <w:p w:rsidR="00366769" w:rsidRDefault="00F432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F677B" w:rsidRPr="00BF677B" w:rsidRDefault="00184BCB" w:rsidP="00BF677B">
      <w:pPr>
        <w:spacing w:line="336" w:lineRule="auto"/>
        <w:rPr>
          <w:rFonts w:ascii="Times New Roman"/>
        </w:rPr>
      </w:pPr>
      <w:r>
        <w:rPr>
          <w:rFonts w:ascii="Times New Roman"/>
        </w:rPr>
        <w:tab/>
      </w:r>
      <w:proofErr w:type="gramStart"/>
      <w:r w:rsidR="00BF677B" w:rsidRPr="00BF677B">
        <w:rPr>
          <w:rFonts w:ascii="Times New Roman"/>
        </w:rPr>
        <w:t>SECTION 1.</w:t>
      </w:r>
      <w:proofErr w:type="gramEnd"/>
      <w:r w:rsidR="00BF677B" w:rsidRPr="00BF677B">
        <w:rPr>
          <w:rFonts w:ascii="Times New Roman"/>
        </w:rPr>
        <w:t xml:space="preserve"> Section 19 of Chapter 6A of the General Laws, as amended by chapter 86 of the acts of 2008, is hereby amended by striking out subsection (b) and inserting in place thereof the following subsection:-</w:t>
      </w:r>
    </w:p>
    <w:p w:rsidR="00BF677B" w:rsidRPr="00BF677B" w:rsidRDefault="00BF677B" w:rsidP="00BF677B">
      <w:pPr>
        <w:spacing w:line="336" w:lineRule="auto"/>
        <w:rPr>
          <w:rFonts w:ascii="Times New Roman"/>
        </w:rPr>
      </w:pPr>
      <w:r w:rsidRPr="00BF677B">
        <w:rPr>
          <w:rFonts w:ascii="Times New Roman"/>
        </w:rPr>
        <w:t xml:space="preserve">(b)   The following state agencies shall be within the </w:t>
      </w:r>
      <w:r>
        <w:rPr>
          <w:rFonts w:ascii="Times New Roman"/>
        </w:rPr>
        <w:t>executive office of transportation and public works</w:t>
      </w:r>
      <w:r w:rsidRPr="00BF677B">
        <w:rPr>
          <w:rFonts w:ascii="Times New Roman"/>
        </w:rPr>
        <w:t xml:space="preserve">: the government center commission established by section 1 of chapter 635 of the acts of 1960, the registry of motor vehicles and all other state agencies within the department, except the division of motorboats and the division of waterways; and the Massachusetts aeronautics commission. The Massachusetts Surface Transportation Authority, the Massachusetts Port Authority, and any regional transportation </w:t>
      </w:r>
      <w:proofErr w:type="spellStart"/>
      <w:r w:rsidRPr="00BF677B">
        <w:rPr>
          <w:rFonts w:ascii="Times New Roman"/>
        </w:rPr>
        <w:t>authorities</w:t>
      </w:r>
      <w:proofErr w:type="spellEnd"/>
      <w:r w:rsidRPr="00BF677B">
        <w:rPr>
          <w:rFonts w:ascii="Times New Roman"/>
        </w:rPr>
        <w:t xml:space="preserve"> established under chapter 161 or 161B shall also be within the </w:t>
      </w:r>
      <w:r>
        <w:rPr>
          <w:rFonts w:ascii="Times New Roman"/>
        </w:rPr>
        <w:t>executive office of transportation and public works</w:t>
      </w:r>
      <w:r w:rsidRPr="00BF677B">
        <w:rPr>
          <w:rFonts w:ascii="Times New Roman"/>
        </w:rPr>
        <w:t>.</w:t>
      </w:r>
    </w:p>
    <w:p w:rsidR="00BF677B" w:rsidRPr="00BF677B" w:rsidRDefault="00184BCB" w:rsidP="00BF677B">
      <w:pPr>
        <w:spacing w:line="336" w:lineRule="auto"/>
        <w:rPr>
          <w:rFonts w:ascii="Times New Roman"/>
        </w:rPr>
      </w:pPr>
      <w:r>
        <w:rPr>
          <w:rFonts w:ascii="Times New Roman"/>
        </w:rPr>
        <w:tab/>
      </w:r>
      <w:proofErr w:type="gramStart"/>
      <w:r w:rsidR="00BF677B" w:rsidRPr="00BF677B">
        <w:rPr>
          <w:rFonts w:ascii="Times New Roman"/>
        </w:rPr>
        <w:t>SECTION 2.</w:t>
      </w:r>
      <w:proofErr w:type="gramEnd"/>
      <w:r w:rsidR="00BF677B" w:rsidRPr="00BF677B">
        <w:rPr>
          <w:rFonts w:ascii="Times New Roman"/>
        </w:rPr>
        <w:t xml:space="preserve"> There is hereby created a body politic and corporate to be known as the Massachusetts Surface Transportation Authority which, while within the </w:t>
      </w:r>
      <w:r w:rsidR="00BF677B">
        <w:rPr>
          <w:rFonts w:ascii="Times New Roman"/>
        </w:rPr>
        <w:t>executive office of transportation and public works</w:t>
      </w:r>
      <w:r w:rsidR="00BF677B" w:rsidRPr="00BF677B">
        <w:rPr>
          <w:rFonts w:ascii="Times New Roman"/>
        </w:rPr>
        <w:t xml:space="preserve">, shall not be subject to the supervision and regulation of said executive office or any other department, commission, board, bureau, or agency, except as specifically provided in any general or special law to the contrary.  The authority is hereby authorized and empowered, subject to the provisions of this chapter, to own, construct, maintain, repair, reconstruct, improve, rehabilitate, finance, refinance, use, police, administer, control and operate (a) the metropolitan highway system as defined in chapter 81A of the General Laws; (b) the western turnpike as defined in chapter 81A of the General Laws; (c) the state highway system as defined </w:t>
      </w:r>
      <w:r w:rsidR="00EB041B">
        <w:rPr>
          <w:rFonts w:ascii="Times New Roman"/>
        </w:rPr>
        <w:t>chapter 81</w:t>
      </w:r>
      <w:r w:rsidR="00BF677B" w:rsidRPr="00BF677B">
        <w:rPr>
          <w:rFonts w:ascii="Times New Roman"/>
        </w:rPr>
        <w:t xml:space="preserve">; (d) the </w:t>
      </w:r>
      <w:r w:rsidR="00EB041B">
        <w:rPr>
          <w:rFonts w:ascii="Times New Roman"/>
        </w:rPr>
        <w:t>various transit authorities in the commonwealth as defined in chapters 161A and 161B</w:t>
      </w:r>
      <w:r w:rsidR="00BF677B" w:rsidRPr="00BF677B">
        <w:rPr>
          <w:rFonts w:ascii="Times New Roman"/>
        </w:rPr>
        <w:t>.</w:t>
      </w:r>
    </w:p>
    <w:p w:rsidR="00BF677B" w:rsidRPr="00BF677B" w:rsidRDefault="00184BCB" w:rsidP="00BF677B">
      <w:pPr>
        <w:spacing w:line="336" w:lineRule="auto"/>
        <w:rPr>
          <w:rFonts w:ascii="Times New Roman"/>
        </w:rPr>
      </w:pPr>
      <w:r>
        <w:rPr>
          <w:rFonts w:ascii="Times New Roman"/>
        </w:rPr>
        <w:lastRenderedPageBreak/>
        <w:tab/>
      </w:r>
      <w:proofErr w:type="gramStart"/>
      <w:r w:rsidR="00BF677B" w:rsidRPr="00BF677B">
        <w:rPr>
          <w:rFonts w:ascii="Times New Roman"/>
        </w:rPr>
        <w:t>SECTION 3.</w:t>
      </w:r>
      <w:proofErr w:type="gramEnd"/>
      <w:r w:rsidR="00BF677B" w:rsidRPr="00BF677B">
        <w:rPr>
          <w:rFonts w:ascii="Times New Roman"/>
        </w:rPr>
        <w:t xml:space="preserve"> The Massachusetts Turnpike Authority shall transfer the Turnpike, as defined in section </w:t>
      </w:r>
      <w:r>
        <w:rPr>
          <w:rFonts w:ascii="Times New Roman"/>
        </w:rPr>
        <w:t>3</w:t>
      </w:r>
      <w:r w:rsidR="00BF677B" w:rsidRPr="00BF677B">
        <w:rPr>
          <w:rFonts w:ascii="Times New Roman"/>
        </w:rPr>
        <w:t xml:space="preserve"> of chapter 81A of the General Laws, its right to collect toll revenues on the Turnpike, and all related assets, liabilities, expenses and obligations to the division of roads and bridges in the Massachusetts Surface Transportation Authority on July 1, 2009.</w:t>
      </w:r>
    </w:p>
    <w:p w:rsidR="00BF677B" w:rsidRPr="00BF677B" w:rsidRDefault="00184BCB" w:rsidP="00BF677B">
      <w:pPr>
        <w:spacing w:line="336" w:lineRule="auto"/>
        <w:rPr>
          <w:rFonts w:ascii="Times New Roman"/>
        </w:rPr>
      </w:pPr>
      <w:r>
        <w:rPr>
          <w:rFonts w:ascii="Times New Roman"/>
        </w:rPr>
        <w:tab/>
      </w:r>
      <w:proofErr w:type="gramStart"/>
      <w:r w:rsidR="00BF677B" w:rsidRPr="00BF677B">
        <w:rPr>
          <w:rFonts w:ascii="Times New Roman"/>
        </w:rPr>
        <w:t>SECTION 4.</w:t>
      </w:r>
      <w:proofErr w:type="gramEnd"/>
      <w:r w:rsidR="00BF677B" w:rsidRPr="00BF677B">
        <w:rPr>
          <w:rFonts w:ascii="Times New Roman"/>
        </w:rPr>
        <w:t xml:space="preserve"> The commonwealth shall transfer the parkways and bridges in the custody and control of the department of conservation and recreation and the roads and bridges, and all appurtenant facilities, in the custody and control of the department of highways to the division of roads and bridges in the Massachusetts Surface Transportation Authority on July 1, 2009.</w:t>
      </w:r>
    </w:p>
    <w:p w:rsidR="00BF677B" w:rsidRPr="00BF677B" w:rsidRDefault="00184BCB" w:rsidP="00BF677B">
      <w:pPr>
        <w:spacing w:line="336" w:lineRule="auto"/>
        <w:rPr>
          <w:rFonts w:ascii="Times New Roman"/>
        </w:rPr>
      </w:pPr>
      <w:r>
        <w:rPr>
          <w:rFonts w:ascii="Times New Roman"/>
        </w:rPr>
        <w:tab/>
      </w:r>
      <w:proofErr w:type="gramStart"/>
      <w:r w:rsidR="00BF677B" w:rsidRPr="00BF677B">
        <w:rPr>
          <w:rFonts w:ascii="Times New Roman"/>
        </w:rPr>
        <w:t>SECTION 5.</w:t>
      </w:r>
      <w:proofErr w:type="gramEnd"/>
      <w:r w:rsidR="00BF677B" w:rsidRPr="00BF677B">
        <w:rPr>
          <w:rFonts w:ascii="Times New Roman"/>
        </w:rPr>
        <w:t xml:space="preserve"> The Massachusetts Port Authority shall transfer the </w:t>
      </w:r>
      <w:r w:rsidR="00BF677B">
        <w:rPr>
          <w:rFonts w:ascii="Times New Roman"/>
        </w:rPr>
        <w:t xml:space="preserve">Maurice J. </w:t>
      </w:r>
      <w:r w:rsidR="00BF677B" w:rsidRPr="00BF677B">
        <w:rPr>
          <w:rFonts w:ascii="Times New Roman"/>
        </w:rPr>
        <w:t xml:space="preserve">Tobin </w:t>
      </w:r>
      <w:r w:rsidR="00BF677B">
        <w:rPr>
          <w:rFonts w:ascii="Times New Roman"/>
        </w:rPr>
        <w:t xml:space="preserve">Memorial </w:t>
      </w:r>
      <w:r w:rsidR="00BF677B" w:rsidRPr="00BF677B">
        <w:rPr>
          <w:rFonts w:ascii="Times New Roman"/>
        </w:rPr>
        <w:t>Bridge, located in Chelsea, Massachusetts, its right to collect toll revenues on th</w:t>
      </w:r>
      <w:r w:rsidR="00F43217">
        <w:rPr>
          <w:rFonts w:ascii="Times New Roman"/>
        </w:rPr>
        <w:t>at b</w:t>
      </w:r>
      <w:r w:rsidR="00BF677B" w:rsidRPr="00BF677B">
        <w:rPr>
          <w:rFonts w:ascii="Times New Roman"/>
        </w:rPr>
        <w:t>ridge, and all related assets, liabilities, expenses and obligations to the division of roads and bridges in the Massachusetts Surface Transportation Authority on July 1, 2010.</w:t>
      </w:r>
    </w:p>
    <w:p w:rsidR="00BF677B" w:rsidRPr="00BF677B" w:rsidRDefault="00184BCB" w:rsidP="00BF677B">
      <w:pPr>
        <w:spacing w:line="336" w:lineRule="auto"/>
        <w:rPr>
          <w:rFonts w:ascii="Times New Roman"/>
        </w:rPr>
      </w:pPr>
      <w:r>
        <w:rPr>
          <w:rFonts w:ascii="Times New Roman"/>
        </w:rPr>
        <w:tab/>
      </w:r>
      <w:proofErr w:type="gramStart"/>
      <w:r w:rsidR="00BF677B" w:rsidRPr="00BF677B">
        <w:rPr>
          <w:rFonts w:ascii="Times New Roman"/>
        </w:rPr>
        <w:t>SECTION 6.</w:t>
      </w:r>
      <w:proofErr w:type="gramEnd"/>
      <w:r w:rsidR="00BF677B" w:rsidRPr="00BF677B">
        <w:rPr>
          <w:rFonts w:ascii="Times New Roman"/>
        </w:rPr>
        <w:t xml:space="preserve"> The Massachusetts Turnpike Authority shall transfer the Metropolitan Highway System, as defined in section </w:t>
      </w:r>
      <w:r>
        <w:rPr>
          <w:rFonts w:ascii="Times New Roman"/>
        </w:rPr>
        <w:t>3</w:t>
      </w:r>
      <w:r w:rsidR="00BF677B" w:rsidRPr="00BF677B">
        <w:rPr>
          <w:rFonts w:ascii="Times New Roman"/>
        </w:rPr>
        <w:t xml:space="preserve"> of chapter 81A of the General Laws, its right to collect toll revenues on the Metropolitan Highway System, and all related assets, liabilities, expenses and obligations to the division of roads and bridges in the Massachusetts Surface Transportation Authority on July 1, 2010.</w:t>
      </w:r>
    </w:p>
    <w:p w:rsidR="00BF677B" w:rsidRPr="00BF677B" w:rsidRDefault="00184BCB" w:rsidP="00BF677B">
      <w:pPr>
        <w:spacing w:line="336" w:lineRule="auto"/>
        <w:rPr>
          <w:rFonts w:ascii="Times New Roman"/>
        </w:rPr>
      </w:pPr>
      <w:r>
        <w:rPr>
          <w:rFonts w:ascii="Times New Roman"/>
        </w:rPr>
        <w:tab/>
      </w:r>
      <w:proofErr w:type="gramStart"/>
      <w:r w:rsidR="00BF677B" w:rsidRPr="00BF677B">
        <w:rPr>
          <w:rFonts w:ascii="Times New Roman"/>
        </w:rPr>
        <w:t>SECTION 7.</w:t>
      </w:r>
      <w:proofErr w:type="gramEnd"/>
      <w:r w:rsidR="00BF677B" w:rsidRPr="00BF677B">
        <w:rPr>
          <w:rFonts w:ascii="Times New Roman"/>
        </w:rPr>
        <w:t xml:space="preserve"> The Massachusetts Surface Transportation Authority shall provide for the share of revenues previously provided to regional transit authorities by the commonwealth, in advance, for the fiscal year beginning on July 1, 2010.</w:t>
      </w:r>
    </w:p>
    <w:p w:rsidR="00366769" w:rsidRDefault="00184BCB" w:rsidP="00BF677B">
      <w:pPr>
        <w:spacing w:line="336" w:lineRule="auto"/>
      </w:pPr>
      <w:r>
        <w:rPr>
          <w:rFonts w:ascii="Times New Roman"/>
        </w:rPr>
        <w:tab/>
      </w:r>
      <w:proofErr w:type="gramStart"/>
      <w:r w:rsidR="00BF677B" w:rsidRPr="00BF677B">
        <w:rPr>
          <w:rFonts w:ascii="Times New Roman"/>
        </w:rPr>
        <w:t>SECTION 8.</w:t>
      </w:r>
      <w:proofErr w:type="gramEnd"/>
      <w:r w:rsidR="00BF677B" w:rsidRPr="00BF677B">
        <w:rPr>
          <w:rFonts w:ascii="Times New Roman"/>
        </w:rPr>
        <w:t xml:space="preserve"> The Massachusetts Bay Transportation Authority shall become part of the division of public transit of the Massachusetts Surface Transportation Authority on July 1, 2011.</w:t>
      </w:r>
    </w:p>
    <w:sectPr w:rsidR="00366769" w:rsidSect="003667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6769"/>
    <w:rsid w:val="00184BCB"/>
    <w:rsid w:val="00366769"/>
    <w:rsid w:val="00551FFA"/>
    <w:rsid w:val="00594696"/>
    <w:rsid w:val="00BF677B"/>
    <w:rsid w:val="00E01610"/>
    <w:rsid w:val="00EB041B"/>
    <w:rsid w:val="00F43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77B"/>
    <w:rPr>
      <w:rFonts w:ascii="Tahoma" w:hAnsi="Tahoma" w:cs="Tahoma"/>
      <w:sz w:val="16"/>
      <w:szCs w:val="16"/>
    </w:rPr>
  </w:style>
  <w:style w:type="character" w:styleId="LineNumber">
    <w:name w:val="line number"/>
    <w:basedOn w:val="DefaultParagraphFont"/>
    <w:uiPriority w:val="99"/>
    <w:semiHidden/>
    <w:unhideWhenUsed/>
    <w:rsid w:val="00BF67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678</Words>
  <Characters>3866</Characters>
  <Application>Microsoft Office Word</Application>
  <DocSecurity>0</DocSecurity>
  <Lines>32</Lines>
  <Paragraphs>9</Paragraphs>
  <ScaleCrop>false</ScaleCrop>
  <Company>Massachusetts Legislature</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6</cp:revision>
  <dcterms:created xsi:type="dcterms:W3CDTF">2009-01-16T16:45:00Z</dcterms:created>
  <dcterms:modified xsi:type="dcterms:W3CDTF">2009-01-16T19:23:00Z</dcterms:modified>
</cp:coreProperties>
</file>