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B20" w:rsidRDefault="00DE6846">
      <w:pPr>
        <w:suppressLineNumbers/>
        <w:spacing w:after="2"/>
        <w:jc w:val="center"/>
      </w:pPr>
      <w:r>
        <w:rPr>
          <w:rFonts w:ascii="Arial"/>
          <w:sz w:val="18"/>
        </w:rPr>
        <w:t>SENATE DOCKET, NO.         FILED ON: 1/13/2009</w:t>
      </w:r>
    </w:p>
    <w:p w:rsidR="00924B20" w:rsidRDefault="00DE684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6846" w:rsidP="00DB534B">
            <w:pPr>
              <w:suppressLineNumbers/>
              <w:jc w:val="right"/>
              <w:rPr>
                <w:b/>
                <w:sz w:val="28"/>
              </w:rPr>
            </w:pPr>
          </w:p>
        </w:tc>
      </w:tr>
    </w:tbl>
    <w:p w:rsidR="00924B20" w:rsidRDefault="00DE6846">
      <w:pPr>
        <w:suppressLineNumbers/>
        <w:spacing w:before="2" w:after="2"/>
        <w:jc w:val="center"/>
      </w:pPr>
      <w:r>
        <w:rPr>
          <w:rFonts w:ascii="Old English Text MT"/>
          <w:sz w:val="32"/>
        </w:rPr>
        <w:t>The Commonwealth of Massachusetts</w:t>
      </w:r>
    </w:p>
    <w:p w:rsidR="00924B20" w:rsidRDefault="00DE6846">
      <w:pPr>
        <w:suppressLineNumbers/>
        <w:spacing w:after="2"/>
        <w:jc w:val="center"/>
      </w:pPr>
      <w:r>
        <w:rPr>
          <w:rFonts w:ascii="Times New Roman"/>
          <w:b/>
          <w:sz w:val="32"/>
          <w:vertAlign w:val="superscript"/>
        </w:rPr>
        <w:t>_______________</w:t>
      </w:r>
    </w:p>
    <w:p w:rsidR="00924B20" w:rsidRDefault="00DE6846">
      <w:pPr>
        <w:suppressLineNumbers/>
        <w:spacing w:before="2"/>
        <w:jc w:val="center"/>
      </w:pPr>
      <w:r>
        <w:rPr>
          <w:rFonts w:ascii="Times New Roman"/>
          <w:sz w:val="20"/>
        </w:rPr>
        <w:t>PRESENTED BY:</w:t>
      </w:r>
    </w:p>
    <w:p w:rsidR="00924B20" w:rsidRDefault="00DE6846">
      <w:pPr>
        <w:suppressLineNumbers/>
        <w:spacing w:after="2"/>
        <w:jc w:val="center"/>
      </w:pPr>
      <w:r>
        <w:rPr>
          <w:rFonts w:ascii="Times New Roman"/>
          <w:b/>
          <w:sz w:val="24"/>
        </w:rPr>
        <w:t>James E. Timilty</w:t>
      </w:r>
    </w:p>
    <w:p w:rsidR="00924B20" w:rsidRDefault="00DE6846">
      <w:pPr>
        <w:suppressLineNumbers/>
        <w:jc w:val="center"/>
      </w:pPr>
      <w:r>
        <w:rPr>
          <w:rFonts w:ascii="Times New Roman"/>
          <w:b/>
          <w:sz w:val="32"/>
          <w:vertAlign w:val="superscript"/>
        </w:rPr>
        <w:t>_______________</w:t>
      </w:r>
    </w:p>
    <w:p w:rsidR="00924B20" w:rsidRDefault="00DE684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4B20" w:rsidRDefault="00DE6846">
      <w:pPr>
        <w:suppressLineNumbers/>
      </w:pPr>
      <w:r>
        <w:rPr>
          <w:rFonts w:ascii="Times New Roman"/>
          <w:sz w:val="20"/>
        </w:rPr>
        <w:tab/>
        <w:t>The undersigned legislators and/or citizens respectfully petition for the passage of the accompanying bill:</w:t>
      </w:r>
    </w:p>
    <w:p w:rsidR="00924B20" w:rsidRDefault="00DE6846">
      <w:pPr>
        <w:suppressLineNumbers/>
        <w:spacing w:after="2"/>
        <w:jc w:val="center"/>
      </w:pPr>
      <w:proofErr w:type="gramStart"/>
      <w:r>
        <w:rPr>
          <w:rFonts w:ascii="Times New Roman"/>
          <w:sz w:val="24"/>
        </w:rPr>
        <w:t>An Act relative to the state</w:t>
      </w:r>
      <w:r>
        <w:rPr>
          <w:rFonts w:ascii="Times New Roman"/>
          <w:sz w:val="24"/>
        </w:rPr>
        <w:t xml:space="preserve"> police.</w:t>
      </w:r>
      <w:proofErr w:type="gramEnd"/>
    </w:p>
    <w:p w:rsidR="00924B20" w:rsidRDefault="00DE6846">
      <w:pPr>
        <w:suppressLineNumbers/>
        <w:spacing w:after="2"/>
        <w:jc w:val="center"/>
      </w:pPr>
      <w:r>
        <w:rPr>
          <w:rFonts w:ascii="Times New Roman"/>
          <w:b/>
          <w:sz w:val="32"/>
          <w:vertAlign w:val="superscript"/>
        </w:rPr>
        <w:t>_______________</w:t>
      </w:r>
    </w:p>
    <w:p w:rsidR="00924B20" w:rsidRDefault="00DE6846">
      <w:pPr>
        <w:suppressLineNumbers/>
        <w:jc w:val="center"/>
      </w:pPr>
      <w:r>
        <w:rPr>
          <w:rFonts w:ascii="Times New Roman"/>
          <w:sz w:val="20"/>
        </w:rPr>
        <w:t>PETITION OF:</w:t>
      </w:r>
    </w:p>
    <w:p w:rsidR="00924B20" w:rsidRDefault="00924B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4B20">
            <w:tblPrEx>
              <w:tblCellMar>
                <w:top w:w="0" w:type="dxa"/>
                <w:bottom w:w="0" w:type="dxa"/>
              </w:tblCellMar>
            </w:tblPrEx>
            <w:tc>
              <w:tcPr>
                <w:tcW w:w="4500" w:type="dxa"/>
                <w:tcBorders>
                  <w:top w:val="nil"/>
                  <w:bottom w:val="single" w:sz="4" w:space="0" w:color="auto"/>
                  <w:right w:val="single" w:sz="4" w:space="0" w:color="auto"/>
                </w:tcBorders>
              </w:tcPr>
              <w:p w:rsidR="00924B20" w:rsidRDefault="00DE684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4B20" w:rsidRDefault="00DE6846">
                <w:pPr>
                  <w:suppressLineNumbers/>
                  <w:spacing w:after="2"/>
                  <w:rPr>
                    <w:smallCaps/>
                  </w:rPr>
                </w:pPr>
                <w:r>
                  <w:rPr>
                    <w:rFonts w:ascii="Times New Roman"/>
                    <w:smallCaps/>
                    <w:sz w:val="24"/>
                  </w:rPr>
                  <w:t>District/Address:</w:t>
                </w:r>
              </w:p>
            </w:tc>
          </w:tr>
          <w:tr w:rsidR="00924B20">
            <w:tblPrEx>
              <w:tblCellMar>
                <w:top w:w="0" w:type="dxa"/>
                <w:bottom w:w="0" w:type="dxa"/>
              </w:tblCellMar>
            </w:tblPrEx>
            <w:tc>
              <w:tcPr>
                <w:tcW w:w="4500" w:type="dxa"/>
              </w:tcPr>
              <w:p w:rsidR="00924B20" w:rsidRDefault="00DE6846">
                <w:pPr>
                  <w:suppressLineNumbers/>
                  <w:spacing w:after="2"/>
                  <w:rPr>
                    <w:rFonts w:ascii="Times New Roman"/>
                  </w:rPr>
                </w:pPr>
                <w:r>
                  <w:rPr>
                    <w:rFonts w:ascii="Times New Roman"/>
                  </w:rPr>
                  <w:t>James E. Timilty</w:t>
                </w:r>
              </w:p>
            </w:tc>
            <w:tc>
              <w:tcPr>
                <w:tcW w:w="4500" w:type="dxa"/>
              </w:tcPr>
              <w:p w:rsidR="00924B20" w:rsidRDefault="00DE6846">
                <w:pPr>
                  <w:suppressLineNumbers/>
                  <w:spacing w:after="2"/>
                  <w:rPr>
                    <w:rFonts w:ascii="Times New Roman"/>
                  </w:rPr>
                </w:pPr>
                <w:r>
                  <w:rPr>
                    <w:rFonts w:ascii="Times New Roman"/>
                  </w:rPr>
                  <w:t>Bristol and Norfolk</w:t>
                </w:r>
              </w:p>
            </w:tc>
          </w:tr>
        </w:tbl>
      </w:sdtContent>
    </w:sdt>
    <w:p w:rsidR="00924B20" w:rsidRDefault="00DE6846">
      <w:pPr>
        <w:suppressLineNumbers/>
      </w:pPr>
      <w:r>
        <w:br w:type="page"/>
      </w:r>
    </w:p>
    <w:p w:rsidR="00924B20" w:rsidRDefault="00DE6846">
      <w:pPr>
        <w:suppressLineNumbers/>
        <w:jc w:val="center"/>
      </w:pPr>
      <w:r>
        <w:rPr>
          <w:rFonts w:ascii="Times New Roman"/>
          <w:sz w:val="24"/>
        </w:rPr>
        <w:lastRenderedPageBreak/>
        <w:t>[SIMILAR MATTER FILED IN PREVIOUS SESSION</w:t>
      </w:r>
      <w:r>
        <w:rPr>
          <w:rFonts w:ascii="Times New Roman"/>
          <w:sz w:val="24"/>
        </w:rPr>
        <w:br/>
        <w:t>SEE SENATE, NO. S01648 OF 2007-2008.]</w:t>
      </w:r>
    </w:p>
    <w:p w:rsidR="00924B20" w:rsidRDefault="00DE6846">
      <w:pPr>
        <w:suppressLineNumbers/>
        <w:spacing w:before="2" w:after="2"/>
        <w:jc w:val="center"/>
      </w:pPr>
      <w:r>
        <w:rPr>
          <w:rFonts w:ascii="Old English Text MT"/>
          <w:sz w:val="32"/>
        </w:rPr>
        <w:t>The Commonwealth of Massachusetts</w:t>
      </w:r>
      <w:r>
        <w:rPr>
          <w:rFonts w:ascii="Old English Text MT"/>
          <w:sz w:val="32"/>
        </w:rPr>
        <w:br/>
      </w:r>
    </w:p>
    <w:p w:rsidR="00924B20" w:rsidRDefault="00DE6846">
      <w:pPr>
        <w:suppressLineNumbers/>
        <w:spacing w:after="2"/>
        <w:jc w:val="center"/>
      </w:pPr>
      <w:r>
        <w:rPr>
          <w:rFonts w:ascii="Times New Roman"/>
          <w:b/>
          <w:sz w:val="24"/>
          <w:vertAlign w:val="superscript"/>
        </w:rPr>
        <w:t>_______________</w:t>
      </w:r>
    </w:p>
    <w:p w:rsidR="00924B20" w:rsidRDefault="00DE6846">
      <w:pPr>
        <w:suppressLineNumbers/>
        <w:spacing w:after="2"/>
        <w:jc w:val="center"/>
      </w:pPr>
      <w:r>
        <w:rPr>
          <w:rFonts w:ascii="Times New Roman"/>
          <w:b/>
          <w:sz w:val="18"/>
        </w:rPr>
        <w:t>In the Year Two Thousand and Nine</w:t>
      </w:r>
    </w:p>
    <w:p w:rsidR="00924B20" w:rsidRDefault="00DE6846">
      <w:pPr>
        <w:suppressLineNumbers/>
        <w:spacing w:after="2"/>
        <w:jc w:val="center"/>
      </w:pPr>
      <w:r>
        <w:rPr>
          <w:rFonts w:ascii="Times New Roman"/>
          <w:b/>
          <w:sz w:val="24"/>
          <w:vertAlign w:val="superscript"/>
        </w:rPr>
        <w:t>_______________</w:t>
      </w:r>
    </w:p>
    <w:p w:rsidR="00924B20" w:rsidRDefault="00DE6846">
      <w:pPr>
        <w:suppressLineNumbers/>
        <w:spacing w:after="2"/>
      </w:pPr>
      <w:r>
        <w:rPr>
          <w:sz w:val="14"/>
        </w:rPr>
        <w:br/>
      </w:r>
      <w:r>
        <w:br/>
      </w:r>
    </w:p>
    <w:p w:rsidR="00924B20" w:rsidRDefault="00DE6846">
      <w:pPr>
        <w:suppressLineNumbers/>
      </w:pPr>
      <w:proofErr w:type="gramStart"/>
      <w:r>
        <w:rPr>
          <w:rFonts w:ascii="Times New Roman"/>
          <w:smallCaps/>
          <w:sz w:val="28"/>
        </w:rPr>
        <w:t>An Act relative to the state police.</w:t>
      </w:r>
      <w:proofErr w:type="gramEnd"/>
      <w:r>
        <w:br/>
      </w:r>
      <w:r>
        <w:br/>
      </w:r>
      <w:r>
        <w:br/>
      </w:r>
    </w:p>
    <w:p w:rsidR="00924B20" w:rsidRDefault="00DE684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6846" w:rsidRPr="00DE6846" w:rsidRDefault="00DE6846" w:rsidP="00DE6846">
      <w:pPr>
        <w:pStyle w:val="NoSpacing"/>
        <w:spacing w:line="480" w:lineRule="auto"/>
        <w:ind w:firstLine="720"/>
        <w:rPr>
          <w:rFonts w:cs="Times New Roman"/>
          <w:szCs w:val="24"/>
        </w:rPr>
      </w:pPr>
      <w:r>
        <w:rPr>
          <w:sz w:val="22"/>
        </w:rPr>
        <w:tab/>
      </w:r>
      <w:proofErr w:type="gramStart"/>
      <w:r w:rsidRPr="00DE6846">
        <w:rPr>
          <w:rFonts w:cs="Times New Roman"/>
          <w:szCs w:val="24"/>
        </w:rPr>
        <w:t>SECTION 1.</w:t>
      </w:r>
      <w:proofErr w:type="gramEnd"/>
      <w:r w:rsidRPr="00DE6846">
        <w:rPr>
          <w:rFonts w:cs="Times New Roman"/>
          <w:szCs w:val="24"/>
        </w:rPr>
        <w:t xml:space="preserve"> Chapter 22C of the General Laws is hereby amended by striking out section 13 and inserting in the place thereof, the following:-</w:t>
      </w:r>
    </w:p>
    <w:p w:rsidR="00924B20" w:rsidRPr="00DE6846" w:rsidRDefault="00DE6846" w:rsidP="00DE6846">
      <w:pPr>
        <w:spacing w:line="336" w:lineRule="auto"/>
        <w:rPr>
          <w:rFonts w:ascii="Times New Roman" w:hAnsi="Times New Roman" w:cs="Times New Roman"/>
          <w:sz w:val="24"/>
          <w:szCs w:val="24"/>
        </w:rPr>
      </w:pPr>
      <w:proofErr w:type="gramStart"/>
      <w:r w:rsidRPr="00DE6846">
        <w:rPr>
          <w:rFonts w:ascii="Times New Roman" w:hAnsi="Times New Roman" w:cs="Times New Roman"/>
          <w:sz w:val="24"/>
          <w:szCs w:val="24"/>
        </w:rPr>
        <w:t>Section 13.</w:t>
      </w:r>
      <w:proofErr w:type="gramEnd"/>
      <w:r w:rsidRPr="00DE6846">
        <w:rPr>
          <w:rFonts w:ascii="Times New Roman" w:hAnsi="Times New Roman" w:cs="Times New Roman"/>
          <w:sz w:val="24"/>
          <w:szCs w:val="24"/>
        </w:rPr>
        <w:t xml:space="preserve">  Any uniformed member of the state police who has served for 1 year or more and against whom charges have been preferred shall be tried by a board to be appointed by the colonel or, at the request of the officer, may be tried by a board consisting of the colonel.  Any person aggrieved by the finding of such a trial board may within sixty days after being notified thereof, bring a petition in the civil service commission addressed to the chairman of the commission, or to the American Arbitration Association, asking that the action of the department trial board be reviewed by the commission, or an arbitrator selected in accordance with the Association’s established procedures, and after such notice to the colonel as the commission or arbitrator deems necessary, the commission or arbitrator shall review such finding de novo and determine whether upon all the evidence such finding and punishment was justified.  If the commission or arbitrator finds that such finding and punishment was justified, the action of the department trial board shall be affirmed; otherwise it shall be reversed and the petitioner shall be reinstated to his office without loss of compensation or other benefits.  The decision of the commission or arbitrator shall be final and conclusive upon the parties, and a copy of the decision shall be forwarded forthwith by the commission or association to the colonel.  A </w:t>
      </w:r>
      <w:r w:rsidRPr="00DE6846">
        <w:rPr>
          <w:rFonts w:ascii="Times New Roman" w:hAnsi="Times New Roman" w:cs="Times New Roman"/>
          <w:sz w:val="24"/>
          <w:szCs w:val="24"/>
        </w:rPr>
        <w:lastRenderedPageBreak/>
        <w:t>uniformed officer of the state police who has been dismissed from the force after trial before such a trial board, or who resigns while charges to be tried by a trial board are pending against him, shall not be reinstated by the colonel.</w:t>
      </w:r>
    </w:p>
    <w:sectPr w:rsidR="00924B20" w:rsidRPr="00DE6846" w:rsidSect="00924B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4B20"/>
    <w:rsid w:val="00924B20"/>
    <w:rsid w:val="00DE68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846"/>
    <w:rPr>
      <w:rFonts w:ascii="Tahoma" w:hAnsi="Tahoma" w:cs="Tahoma"/>
      <w:sz w:val="16"/>
      <w:szCs w:val="16"/>
    </w:rPr>
  </w:style>
  <w:style w:type="character" w:styleId="LineNumber">
    <w:name w:val="line number"/>
    <w:basedOn w:val="DefaultParagraphFont"/>
    <w:uiPriority w:val="99"/>
    <w:semiHidden/>
    <w:unhideWhenUsed/>
    <w:rsid w:val="00DE6846"/>
  </w:style>
  <w:style w:type="paragraph" w:styleId="NoSpacing">
    <w:name w:val="No Spacing"/>
    <w:uiPriority w:val="1"/>
    <w:qFormat/>
    <w:rsid w:val="00DE6846"/>
    <w:pPr>
      <w:spacing w:after="0" w:line="240" w:lineRule="auto"/>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2308</Characters>
  <Application>Microsoft Office Word</Application>
  <DocSecurity>0</DocSecurity>
  <Lines>19</Lines>
  <Paragraphs>5</Paragraphs>
  <ScaleCrop>false</ScaleCrop>
  <Company>Massachusetts Legislature</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2009-01-14T03:55:00Z</dcterms:created>
  <dcterms:modified xsi:type="dcterms:W3CDTF">2009-01-14T03:55:00Z</dcterms:modified>
</cp:coreProperties>
</file>