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35" w:rsidRDefault="006E7092">
      <w:pPr>
        <w:suppressLineNumbers/>
        <w:spacing w:after="2"/>
        <w:jc w:val="center"/>
      </w:pPr>
      <w:r>
        <w:rPr>
          <w:rFonts w:ascii="Arial"/>
          <w:sz w:val="18"/>
        </w:rPr>
        <w:t>SENATE DOCKET, NO.         FILED ON: 1/9/2009</w:t>
      </w:r>
    </w:p>
    <w:p w:rsidR="00C46235" w:rsidRDefault="006E709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E7092" w:rsidP="00DB534B">
            <w:pPr>
              <w:suppressLineNumbers/>
              <w:jc w:val="right"/>
              <w:rPr>
                <w:b/>
                <w:sz w:val="28"/>
              </w:rPr>
            </w:pPr>
          </w:p>
        </w:tc>
      </w:tr>
    </w:tbl>
    <w:p w:rsidR="00C46235" w:rsidRDefault="006E7092">
      <w:pPr>
        <w:suppressLineNumbers/>
        <w:spacing w:before="2" w:after="2"/>
        <w:jc w:val="center"/>
      </w:pPr>
      <w:r>
        <w:rPr>
          <w:rFonts w:ascii="Old English Text MT"/>
          <w:sz w:val="32"/>
        </w:rPr>
        <w:t>The Commonwealth of Massachusetts</w:t>
      </w:r>
    </w:p>
    <w:p w:rsidR="00C46235" w:rsidRDefault="006E7092">
      <w:pPr>
        <w:suppressLineNumbers/>
        <w:spacing w:after="2"/>
        <w:jc w:val="center"/>
      </w:pPr>
      <w:r>
        <w:rPr>
          <w:rFonts w:ascii="Times New Roman"/>
          <w:b/>
          <w:sz w:val="32"/>
          <w:vertAlign w:val="superscript"/>
        </w:rPr>
        <w:t>_______________</w:t>
      </w:r>
    </w:p>
    <w:p w:rsidR="00C46235" w:rsidRDefault="006E7092">
      <w:pPr>
        <w:suppressLineNumbers/>
        <w:spacing w:before="2"/>
        <w:jc w:val="center"/>
      </w:pPr>
      <w:r>
        <w:rPr>
          <w:rFonts w:ascii="Times New Roman"/>
          <w:sz w:val="20"/>
        </w:rPr>
        <w:t>PRESENTED BY:</w:t>
      </w:r>
    </w:p>
    <w:p w:rsidR="00C46235" w:rsidRDefault="006E7092">
      <w:pPr>
        <w:suppressLineNumbers/>
        <w:spacing w:after="2"/>
        <w:jc w:val="center"/>
      </w:pPr>
      <w:r>
        <w:rPr>
          <w:rFonts w:ascii="Times New Roman"/>
          <w:b/>
          <w:sz w:val="24"/>
        </w:rPr>
        <w:t>Moore, Richard (SEN)</w:t>
      </w:r>
    </w:p>
    <w:p w:rsidR="00C46235" w:rsidRDefault="006E7092">
      <w:pPr>
        <w:suppressLineNumbers/>
        <w:jc w:val="center"/>
      </w:pPr>
      <w:r>
        <w:rPr>
          <w:rFonts w:ascii="Times New Roman"/>
          <w:b/>
          <w:sz w:val="32"/>
          <w:vertAlign w:val="superscript"/>
        </w:rPr>
        <w:t>_______________</w:t>
      </w:r>
    </w:p>
    <w:p w:rsidR="00C46235" w:rsidRDefault="006E70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46235" w:rsidRDefault="006E7092">
      <w:pPr>
        <w:suppressLineNumbers/>
      </w:pPr>
      <w:r>
        <w:rPr>
          <w:rFonts w:ascii="Times New Roman"/>
          <w:sz w:val="20"/>
        </w:rPr>
        <w:tab/>
        <w:t>The undersigned legislators and/or citizens respectfully petition for the passage of the accompanying bill:</w:t>
      </w:r>
    </w:p>
    <w:p w:rsidR="00C46235" w:rsidRDefault="006E7092">
      <w:pPr>
        <w:suppressLineNumbers/>
        <w:spacing w:after="2"/>
        <w:jc w:val="center"/>
      </w:pPr>
      <w:proofErr w:type="gramStart"/>
      <w:r>
        <w:rPr>
          <w:rFonts w:ascii="Times New Roman"/>
          <w:sz w:val="24"/>
        </w:rPr>
        <w:t>An Act Relative to Technical</w:t>
      </w:r>
      <w:r>
        <w:rPr>
          <w:rFonts w:ascii="Times New Roman"/>
          <w:sz w:val="24"/>
        </w:rPr>
        <w:t xml:space="preserve"> Changes Pertaining to the Board of Registration in Medicine.</w:t>
      </w:r>
      <w:proofErr w:type="gramEnd"/>
    </w:p>
    <w:p w:rsidR="00C46235" w:rsidRDefault="006E7092">
      <w:pPr>
        <w:suppressLineNumbers/>
        <w:spacing w:after="2"/>
        <w:jc w:val="center"/>
      </w:pPr>
      <w:r>
        <w:rPr>
          <w:rFonts w:ascii="Times New Roman"/>
          <w:b/>
          <w:sz w:val="32"/>
          <w:vertAlign w:val="superscript"/>
        </w:rPr>
        <w:t>_______________</w:t>
      </w:r>
    </w:p>
    <w:p w:rsidR="00C46235" w:rsidRDefault="006E7092">
      <w:pPr>
        <w:suppressLineNumbers/>
        <w:jc w:val="center"/>
      </w:pPr>
      <w:r>
        <w:rPr>
          <w:rFonts w:ascii="Times New Roman"/>
          <w:sz w:val="20"/>
        </w:rPr>
        <w:t>PETITION OF:</w:t>
      </w:r>
    </w:p>
    <w:p w:rsidR="00C46235" w:rsidRDefault="00C462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46235">
            <w:tblPrEx>
              <w:tblCellMar>
                <w:top w:w="0" w:type="dxa"/>
                <w:bottom w:w="0" w:type="dxa"/>
              </w:tblCellMar>
            </w:tblPrEx>
            <w:tc>
              <w:tcPr>
                <w:tcW w:w="4500" w:type="dxa"/>
                <w:tcBorders>
                  <w:top w:val="nil"/>
                  <w:bottom w:val="single" w:sz="4" w:space="0" w:color="auto"/>
                  <w:right w:val="single" w:sz="4" w:space="0" w:color="auto"/>
                </w:tcBorders>
              </w:tcPr>
              <w:p w:rsidR="00C46235" w:rsidRDefault="006E70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46235" w:rsidRDefault="006E7092">
                <w:pPr>
                  <w:suppressLineNumbers/>
                  <w:spacing w:after="2"/>
                  <w:rPr>
                    <w:smallCaps/>
                  </w:rPr>
                </w:pPr>
                <w:r>
                  <w:rPr>
                    <w:rFonts w:ascii="Times New Roman"/>
                    <w:smallCaps/>
                    <w:sz w:val="24"/>
                  </w:rPr>
                  <w:t>District/Address:</w:t>
                </w:r>
              </w:p>
            </w:tc>
          </w:tr>
          <w:tr w:rsidR="00C46235">
            <w:tblPrEx>
              <w:tblCellMar>
                <w:top w:w="0" w:type="dxa"/>
                <w:bottom w:w="0" w:type="dxa"/>
              </w:tblCellMar>
            </w:tblPrEx>
            <w:tc>
              <w:tcPr>
                <w:tcW w:w="4500" w:type="dxa"/>
              </w:tcPr>
              <w:p w:rsidR="00C46235" w:rsidRDefault="006E7092">
                <w:pPr>
                  <w:suppressLineNumbers/>
                  <w:spacing w:after="2"/>
                  <w:rPr>
                    <w:rFonts w:ascii="Times New Roman"/>
                  </w:rPr>
                </w:pPr>
                <w:r>
                  <w:rPr>
                    <w:rFonts w:ascii="Times New Roman"/>
                  </w:rPr>
                  <w:t>Moore, Richard (SEN)</w:t>
                </w:r>
              </w:p>
            </w:tc>
            <w:tc>
              <w:tcPr>
                <w:tcW w:w="4500" w:type="dxa"/>
              </w:tcPr>
              <w:p w:rsidR="00C46235" w:rsidRDefault="006E7092">
                <w:pPr>
                  <w:suppressLineNumbers/>
                  <w:spacing w:after="2"/>
                  <w:rPr>
                    <w:rFonts w:ascii="Times New Roman"/>
                  </w:rPr>
                </w:pPr>
                <w:r>
                  <w:rPr>
                    <w:rFonts w:ascii="Times New Roman"/>
                  </w:rPr>
                  <w:t>Worcester and Norfolk</w:t>
                </w:r>
              </w:p>
            </w:tc>
          </w:tr>
        </w:tbl>
      </w:sdtContent>
    </w:sdt>
    <w:p w:rsidR="00C46235" w:rsidRDefault="006E7092">
      <w:pPr>
        <w:suppressLineNumbers/>
      </w:pPr>
      <w:r>
        <w:br w:type="page"/>
      </w:r>
    </w:p>
    <w:p w:rsidR="00C46235" w:rsidRDefault="006E7092">
      <w:pPr>
        <w:suppressLineNumbers/>
        <w:spacing w:before="2" w:after="2"/>
        <w:jc w:val="center"/>
      </w:pPr>
      <w:r>
        <w:rPr>
          <w:rFonts w:ascii="Old English Text MT"/>
          <w:sz w:val="32"/>
        </w:rPr>
        <w:lastRenderedPageBreak/>
        <w:t>The Commonwealth of Massachusetts</w:t>
      </w:r>
      <w:r>
        <w:rPr>
          <w:rFonts w:ascii="Old English Text MT"/>
          <w:sz w:val="32"/>
        </w:rPr>
        <w:br/>
      </w:r>
    </w:p>
    <w:p w:rsidR="00C46235" w:rsidRDefault="006E7092">
      <w:pPr>
        <w:suppressLineNumbers/>
        <w:spacing w:after="2"/>
        <w:jc w:val="center"/>
      </w:pPr>
      <w:r>
        <w:rPr>
          <w:rFonts w:ascii="Times New Roman"/>
          <w:b/>
          <w:sz w:val="24"/>
          <w:vertAlign w:val="superscript"/>
        </w:rPr>
        <w:t>_______________</w:t>
      </w:r>
    </w:p>
    <w:p w:rsidR="00C46235" w:rsidRDefault="006E7092">
      <w:pPr>
        <w:suppressLineNumbers/>
        <w:spacing w:after="2"/>
        <w:jc w:val="center"/>
      </w:pPr>
      <w:r>
        <w:rPr>
          <w:rFonts w:ascii="Times New Roman"/>
          <w:b/>
          <w:sz w:val="18"/>
        </w:rPr>
        <w:t>In the Year Two Thousand and Nine</w:t>
      </w:r>
    </w:p>
    <w:p w:rsidR="00C46235" w:rsidRDefault="006E7092">
      <w:pPr>
        <w:suppressLineNumbers/>
        <w:spacing w:after="2"/>
        <w:jc w:val="center"/>
      </w:pPr>
      <w:r>
        <w:rPr>
          <w:rFonts w:ascii="Times New Roman"/>
          <w:b/>
          <w:sz w:val="24"/>
          <w:vertAlign w:val="superscript"/>
        </w:rPr>
        <w:t>_______________</w:t>
      </w:r>
    </w:p>
    <w:p w:rsidR="00C46235" w:rsidRDefault="006E7092">
      <w:pPr>
        <w:suppressLineNumbers/>
        <w:spacing w:after="2"/>
      </w:pPr>
      <w:r>
        <w:rPr>
          <w:sz w:val="14"/>
        </w:rPr>
        <w:br/>
      </w:r>
      <w:r>
        <w:br/>
      </w:r>
    </w:p>
    <w:p w:rsidR="00C46235" w:rsidRDefault="006E7092">
      <w:pPr>
        <w:suppressLineNumbers/>
      </w:pPr>
      <w:proofErr w:type="gramStart"/>
      <w:r>
        <w:rPr>
          <w:rFonts w:ascii="Times New Roman"/>
          <w:smallCaps/>
          <w:sz w:val="28"/>
        </w:rPr>
        <w:t>An Act Relative to Technical Changes Pertaining to the Board of Registration in Medicine.</w:t>
      </w:r>
      <w:proofErr w:type="gramEnd"/>
      <w:r>
        <w:br/>
      </w:r>
      <w:r>
        <w:br/>
      </w:r>
      <w:r>
        <w:br/>
      </w:r>
    </w:p>
    <w:p w:rsidR="00C46235" w:rsidRDefault="006E70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7092" w:rsidRPr="006E7092" w:rsidRDefault="006E7092" w:rsidP="006E7092">
      <w:pPr>
        <w:spacing w:line="480" w:lineRule="auto"/>
        <w:rPr>
          <w:rFonts w:ascii="Times New Roman"/>
          <w:sz w:val="24"/>
          <w:szCs w:val="24"/>
        </w:rPr>
      </w:pPr>
      <w:r>
        <w:rPr>
          <w:rFonts w:ascii="Times New Roman"/>
        </w:rPr>
        <w:tab/>
      </w:r>
      <w:proofErr w:type="gramStart"/>
      <w:r w:rsidRPr="006E7092">
        <w:rPr>
          <w:rFonts w:ascii="Times New Roman"/>
          <w:sz w:val="24"/>
          <w:szCs w:val="24"/>
        </w:rPr>
        <w:t>SECTION 1.</w:t>
      </w:r>
      <w:proofErr w:type="gramEnd"/>
      <w:r w:rsidRPr="006E7092">
        <w:rPr>
          <w:rFonts w:ascii="Times New Roman"/>
          <w:sz w:val="24"/>
          <w:szCs w:val="24"/>
        </w:rPr>
        <w:t xml:space="preserve"> Section 2 of chapter 112 of the General Laws, as so appearing, is hereby amended by striking out, in the first sentence of the eighth paragraph, the words, </w:t>
      </w:r>
      <w:r w:rsidRPr="006E7092">
        <w:rPr>
          <w:rFonts w:ascii="Times New Roman"/>
          <w:sz w:val="24"/>
          <w:szCs w:val="24"/>
        </w:rPr>
        <w:t>“</w:t>
      </w:r>
      <w:r w:rsidRPr="006E7092">
        <w:rPr>
          <w:rFonts w:ascii="Times New Roman"/>
          <w:sz w:val="24"/>
          <w:szCs w:val="24"/>
        </w:rPr>
        <w:t>United States Secretary of Health and Human Services,</w:t>
      </w:r>
      <w:r w:rsidRPr="006E7092">
        <w:rPr>
          <w:rFonts w:ascii="Times New Roman"/>
          <w:sz w:val="24"/>
          <w:szCs w:val="24"/>
        </w:rPr>
        <w:t>”</w:t>
      </w:r>
      <w:r w:rsidRPr="006E7092">
        <w:rPr>
          <w:rFonts w:ascii="Times New Roman"/>
          <w:sz w:val="24"/>
          <w:szCs w:val="24"/>
        </w:rPr>
        <w:t xml:space="preserve"> and by inserting in place thereof the following words:- </w:t>
      </w:r>
      <w:r w:rsidRPr="006E7092">
        <w:rPr>
          <w:rFonts w:ascii="Times New Roman"/>
          <w:sz w:val="24"/>
          <w:szCs w:val="24"/>
        </w:rPr>
        <w:t>“</w:t>
      </w:r>
      <w:r w:rsidRPr="006E7092">
        <w:rPr>
          <w:rFonts w:ascii="Times New Roman"/>
          <w:sz w:val="24"/>
          <w:szCs w:val="24"/>
        </w:rPr>
        <w:t>Centers for Medicare and Medicaid Services.</w:t>
      </w:r>
      <w:r w:rsidRPr="006E7092">
        <w:rPr>
          <w:rFonts w:ascii="Times New Roman"/>
          <w:sz w:val="24"/>
          <w:szCs w:val="24"/>
        </w:rPr>
        <w:t>”</w:t>
      </w:r>
    </w:p>
    <w:p w:rsidR="006E7092" w:rsidRPr="006E7092" w:rsidRDefault="006E7092" w:rsidP="006E7092">
      <w:pPr>
        <w:spacing w:line="480" w:lineRule="auto"/>
        <w:rPr>
          <w:rFonts w:ascii="Times New Roman"/>
          <w:sz w:val="24"/>
          <w:szCs w:val="24"/>
        </w:rPr>
      </w:pPr>
      <w:proofErr w:type="gramStart"/>
      <w:r w:rsidRPr="006E7092">
        <w:rPr>
          <w:rFonts w:ascii="Times New Roman"/>
          <w:sz w:val="24"/>
          <w:szCs w:val="24"/>
        </w:rPr>
        <w:t>SECTION 2.</w:t>
      </w:r>
      <w:proofErr w:type="gramEnd"/>
      <w:r w:rsidRPr="006E7092">
        <w:rPr>
          <w:rFonts w:ascii="Times New Roman"/>
          <w:sz w:val="24"/>
          <w:szCs w:val="24"/>
        </w:rPr>
        <w:t xml:space="preserve"> Section 2 of chapter 112 of the General Laws, as so appearing, is hereby amended by striking out the second sentence of the ninth paragraph, and by inserting in place thereof the following sentence:- </w:t>
      </w:r>
    </w:p>
    <w:p w:rsidR="006E7092" w:rsidRPr="006E7092" w:rsidRDefault="006E7092" w:rsidP="006E7092">
      <w:pPr>
        <w:spacing w:line="480" w:lineRule="auto"/>
        <w:rPr>
          <w:rFonts w:ascii="Times New Roman"/>
          <w:sz w:val="24"/>
          <w:szCs w:val="24"/>
        </w:rPr>
      </w:pPr>
      <w:r w:rsidRPr="006E7092">
        <w:rPr>
          <w:rFonts w:ascii="Times New Roman"/>
          <w:sz w:val="24"/>
          <w:szCs w:val="24"/>
        </w:rPr>
        <w:t>The certification of registration of any physician who does not file a completed renewal application together with the fee shall automatically expire on its renewal expiration date, but the certificate shall be revived upon completion of the lapsed license renewal process.</w:t>
      </w:r>
    </w:p>
    <w:p w:rsidR="006E7092" w:rsidRPr="006E7092" w:rsidRDefault="006E7092" w:rsidP="006E7092">
      <w:pPr>
        <w:spacing w:line="480" w:lineRule="auto"/>
        <w:rPr>
          <w:rFonts w:ascii="Times New Roman"/>
          <w:sz w:val="24"/>
          <w:szCs w:val="24"/>
        </w:rPr>
      </w:pPr>
      <w:proofErr w:type="gramStart"/>
      <w:r w:rsidRPr="006E7092">
        <w:rPr>
          <w:rFonts w:ascii="Times New Roman"/>
          <w:sz w:val="24"/>
          <w:szCs w:val="24"/>
        </w:rPr>
        <w:lastRenderedPageBreak/>
        <w:t>SECTION 3.</w:t>
      </w:r>
      <w:proofErr w:type="gramEnd"/>
      <w:r w:rsidRPr="006E7092">
        <w:rPr>
          <w:rFonts w:ascii="Times New Roman"/>
          <w:sz w:val="24"/>
          <w:szCs w:val="24"/>
        </w:rPr>
        <w:t xml:space="preserve"> Section 5 of chapter 112 of the General Laws, as so appearing, is hereby amended by deleting the first sentence of subsection (e) of the sixth paragraph and inserting in place thereof:-</w:t>
      </w:r>
    </w:p>
    <w:p w:rsidR="006E7092" w:rsidRPr="006E7092" w:rsidRDefault="006E7092" w:rsidP="006E7092">
      <w:pPr>
        <w:spacing w:line="480" w:lineRule="auto"/>
        <w:rPr>
          <w:rFonts w:ascii="Times New Roman"/>
          <w:sz w:val="24"/>
          <w:szCs w:val="24"/>
        </w:rPr>
      </w:pPr>
      <w:r w:rsidRPr="006E7092">
        <w:rPr>
          <w:rFonts w:ascii="Times New Roman"/>
          <w:sz w:val="24"/>
          <w:szCs w:val="24"/>
        </w:rPr>
        <w:t>A description of revocation or involuntary restriction of privileges granted by any entity subject to the requirements of section 53B of chapter 111, for reasons related to competence or character, that have been taken by the governing body or any other official of the health care facility after procedural due process has been afforded, or the resignation from or nonrenewal of medical staff membership or the restriction of privileges taken in lieu of or in settlement of a pending disciplinary case related to competence or character.</w:t>
      </w:r>
    </w:p>
    <w:p w:rsidR="006E7092" w:rsidRPr="006E7092" w:rsidRDefault="006E7092" w:rsidP="006E7092">
      <w:pPr>
        <w:spacing w:line="480" w:lineRule="auto"/>
        <w:rPr>
          <w:rFonts w:ascii="Times New Roman"/>
          <w:sz w:val="24"/>
          <w:szCs w:val="24"/>
        </w:rPr>
      </w:pPr>
      <w:proofErr w:type="gramStart"/>
      <w:r w:rsidRPr="006E7092">
        <w:rPr>
          <w:rFonts w:ascii="Times New Roman"/>
          <w:sz w:val="24"/>
          <w:szCs w:val="24"/>
        </w:rPr>
        <w:t>SECTION 4.</w:t>
      </w:r>
      <w:proofErr w:type="gramEnd"/>
      <w:r w:rsidRPr="006E7092">
        <w:rPr>
          <w:rFonts w:ascii="Times New Roman"/>
          <w:sz w:val="24"/>
          <w:szCs w:val="24"/>
        </w:rPr>
        <w:t xml:space="preserve"> Section 152 of chapter 112 of the General Laws, as so appearing, is hereby amended in subsection (c) of the first paragraph by striking the words: </w:t>
      </w:r>
      <w:r w:rsidRPr="006E7092">
        <w:rPr>
          <w:rFonts w:ascii="Times New Roman"/>
          <w:sz w:val="24"/>
          <w:szCs w:val="24"/>
        </w:rPr>
        <w:t>“</w:t>
      </w:r>
      <w:r w:rsidRPr="006E7092">
        <w:rPr>
          <w:rFonts w:ascii="Times New Roman"/>
          <w:sz w:val="24"/>
          <w:szCs w:val="24"/>
        </w:rPr>
        <w:t>or have a translator available to communicate with patients and physicians,</w:t>
      </w:r>
      <w:proofErr w:type="gramStart"/>
      <w:r w:rsidRPr="006E7092">
        <w:rPr>
          <w:rFonts w:ascii="Times New Roman"/>
          <w:sz w:val="24"/>
          <w:szCs w:val="24"/>
        </w:rPr>
        <w:t>”</w:t>
      </w:r>
      <w:r w:rsidRPr="006E7092">
        <w:rPr>
          <w:rFonts w:ascii="Times New Roman"/>
          <w:sz w:val="24"/>
          <w:szCs w:val="24"/>
        </w:rPr>
        <w:t>.</w:t>
      </w:r>
      <w:proofErr w:type="gramEnd"/>
    </w:p>
    <w:p w:rsidR="006E7092" w:rsidRPr="006E7092" w:rsidRDefault="006E7092" w:rsidP="006E7092">
      <w:pPr>
        <w:spacing w:line="480" w:lineRule="auto"/>
        <w:rPr>
          <w:rFonts w:ascii="Times New Roman"/>
          <w:sz w:val="24"/>
          <w:szCs w:val="24"/>
        </w:rPr>
      </w:pPr>
      <w:proofErr w:type="gramStart"/>
      <w:r w:rsidRPr="006E7092">
        <w:rPr>
          <w:rFonts w:ascii="Times New Roman"/>
          <w:sz w:val="24"/>
          <w:szCs w:val="24"/>
        </w:rPr>
        <w:t>SECTION 5.</w:t>
      </w:r>
      <w:proofErr w:type="gramEnd"/>
      <w:r w:rsidRPr="006E7092">
        <w:rPr>
          <w:rFonts w:ascii="Times New Roman"/>
          <w:sz w:val="24"/>
          <w:szCs w:val="24"/>
        </w:rPr>
        <w:t xml:space="preserve"> Section 156 of chapter 112 of the General Laws, as so appearing, is hereby amended by striking out the final sentence of the section, and by inserting in place thereof the following sentence:- </w:t>
      </w:r>
    </w:p>
    <w:p w:rsidR="006E7092" w:rsidRPr="006E7092" w:rsidRDefault="006E7092" w:rsidP="006E7092">
      <w:pPr>
        <w:spacing w:line="480" w:lineRule="auto"/>
        <w:rPr>
          <w:rFonts w:ascii="Times New Roman"/>
          <w:sz w:val="24"/>
          <w:szCs w:val="24"/>
        </w:rPr>
      </w:pPr>
      <w:r w:rsidRPr="006E7092">
        <w:rPr>
          <w:rFonts w:ascii="Times New Roman"/>
          <w:sz w:val="24"/>
          <w:szCs w:val="24"/>
        </w:rPr>
        <w:t>The license of any licensee who does not file a completed renewal application together with the fee shall automatically expire on its renewal expiration date, but the license shall be revived upon completion of the lapsed license renewal process.</w:t>
      </w:r>
    </w:p>
    <w:sectPr w:rsidR="006E7092" w:rsidRPr="006E7092" w:rsidSect="00C462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6235"/>
    <w:rsid w:val="006E7092"/>
    <w:rsid w:val="00C46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092"/>
    <w:rPr>
      <w:rFonts w:ascii="Tahoma" w:hAnsi="Tahoma" w:cs="Tahoma"/>
      <w:sz w:val="16"/>
      <w:szCs w:val="16"/>
    </w:rPr>
  </w:style>
  <w:style w:type="character" w:styleId="LineNumber">
    <w:name w:val="line number"/>
    <w:basedOn w:val="DefaultParagraphFont"/>
    <w:uiPriority w:val="99"/>
    <w:semiHidden/>
    <w:unhideWhenUsed/>
    <w:rsid w:val="006E70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2719</Characters>
  <Application>Microsoft Office Word</Application>
  <DocSecurity>0</DocSecurity>
  <Lines>22</Lines>
  <Paragraphs>6</Paragraphs>
  <ScaleCrop>false</ScaleCrop>
  <Company>Massachusetts Legislature</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2009-01-09T23:35:00Z</dcterms:created>
  <dcterms:modified xsi:type="dcterms:W3CDTF">2009-01-09T23:35:00Z</dcterms:modified>
</cp:coreProperties>
</file>