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36F2B" w:rsidRDefault="006D437D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1/14/2009</w:t>
      </w:r>
    </w:p>
    <w:p w:rsidR="00536F2B" w:rsidRDefault="006D437D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6D437D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536F2B" w:rsidRDefault="006D43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F2B" w:rsidRDefault="006D437D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 xml:space="preserve">Karen E. </w:t>
      </w:r>
      <w:proofErr w:type="spellStart"/>
      <w:r>
        <w:rPr>
          <w:rFonts w:ascii="Times New Roman"/>
          <w:b/>
          <w:sz w:val="24"/>
        </w:rPr>
        <w:t>Spilka</w:t>
      </w:r>
      <w:proofErr w:type="spellEnd"/>
    </w:p>
    <w:p w:rsidR="00536F2B" w:rsidRDefault="006D437D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F2B" w:rsidRDefault="006D437D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536F2B" w:rsidRDefault="006D437D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Savings B</w:t>
      </w:r>
      <w:r>
        <w:rPr>
          <w:rFonts w:ascii="Times New Roman"/>
          <w:sz w:val="24"/>
        </w:rPr>
        <w:t xml:space="preserve">ank Life </w:t>
      </w:r>
      <w:proofErr w:type="gramStart"/>
      <w:r>
        <w:rPr>
          <w:rFonts w:ascii="Times New Roman"/>
          <w:sz w:val="24"/>
        </w:rPr>
        <w:t>Insurance .</w:t>
      </w:r>
      <w:proofErr w:type="gramEnd"/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536F2B" w:rsidRDefault="006D437D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536F2B" w:rsidRDefault="00536F2B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536F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536F2B" w:rsidRDefault="006D43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536F2B" w:rsidRDefault="006D437D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536F2B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536F2B" w:rsidRDefault="006D43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Karen E. </w:t>
                </w:r>
                <w:proofErr w:type="spellStart"/>
                <w:r>
                  <w:rPr>
                    <w:rFonts w:ascii="Times New Roman"/>
                  </w:rPr>
                  <w:t>Spilka</w:t>
                </w:r>
                <w:proofErr w:type="spellEnd"/>
              </w:p>
            </w:tc>
            <w:tc>
              <w:tcPr>
                <w:tcW w:w="4500" w:type="dxa"/>
              </w:tcPr>
              <w:p w:rsidR="00536F2B" w:rsidRDefault="006D437D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Second Middlesex and Norfolk</w:t>
                </w:r>
              </w:p>
            </w:tc>
          </w:tr>
        </w:tbl>
      </w:sdtContent>
    </w:sdt>
    <w:p w:rsidR="00536F2B" w:rsidRDefault="006D437D">
      <w:pPr>
        <w:suppressLineNumbers/>
      </w:pPr>
      <w:r>
        <w:br w:type="page"/>
      </w:r>
    </w:p>
    <w:p w:rsidR="00536F2B" w:rsidRDefault="006D437D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536F2B" w:rsidRDefault="006D437D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536F2B" w:rsidRDefault="006D437D">
      <w:pPr>
        <w:suppressLineNumbers/>
        <w:spacing w:after="2"/>
      </w:pPr>
      <w:r>
        <w:rPr>
          <w:sz w:val="14"/>
        </w:rPr>
        <w:br/>
      </w:r>
      <w:r>
        <w:br/>
      </w:r>
    </w:p>
    <w:p w:rsidR="00536F2B" w:rsidRDefault="006D437D">
      <w:pPr>
        <w:suppressLineNumbers/>
      </w:pPr>
      <w:proofErr w:type="gramStart"/>
      <w:r>
        <w:rPr>
          <w:rFonts w:ascii="Times New Roman"/>
          <w:smallCaps/>
          <w:sz w:val="28"/>
        </w:rPr>
        <w:t>An Act Relative to Savings Bank Life Insurance</w:t>
      </w:r>
      <w:r>
        <w:rPr>
          <w:rFonts w:ascii="Times New Roman"/>
          <w:smallCaps/>
          <w:sz w:val="28"/>
        </w:rPr>
        <w:t>.</w:t>
      </w:r>
      <w:proofErr w:type="gramEnd"/>
      <w:r>
        <w:br/>
      </w:r>
      <w:r>
        <w:br/>
      </w:r>
      <w:r>
        <w:br/>
      </w:r>
    </w:p>
    <w:p w:rsidR="00536F2B" w:rsidRDefault="006D437D">
      <w:pPr>
        <w:suppressLineNumbers/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6D437D" w:rsidRDefault="006D437D" w:rsidP="006D437D">
      <w:r>
        <w:t xml:space="preserve">Section 7 of Chapter 178A, as so appearing in the 2006 Official Edition, is hereby amended by striking out the fourth paragraph, and inserting in place thereof the following:- </w:t>
      </w:r>
    </w:p>
    <w:p w:rsidR="00536F2B" w:rsidRDefault="006D437D" w:rsidP="006D437D">
      <w:r>
        <w:t xml:space="preserve">“The company in establishing rates, benefits and </w:t>
      </w:r>
      <w:proofErr w:type="spellStart"/>
      <w:r>
        <w:t>coverages</w:t>
      </w:r>
      <w:proofErr w:type="spellEnd"/>
      <w:r>
        <w:t xml:space="preserve"> shall do </w:t>
      </w:r>
      <w:proofErr w:type="gramStart"/>
      <w:r>
        <w:t>so</w:t>
      </w:r>
      <w:proofErr w:type="gramEnd"/>
      <w:r>
        <w:t xml:space="preserve"> consistent with provisions of Chapter 175, except as provided herein.”</w:t>
      </w:r>
      <w:r>
        <w:rPr>
          <w:rFonts w:ascii="Times New Roman"/>
        </w:rPr>
        <w:tab/>
      </w:r>
    </w:p>
    <w:sectPr w:rsidR="00536F2B" w:rsidSect="00536F2B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536F2B"/>
    <w:rsid w:val="00536F2B"/>
    <w:rsid w:val="006D43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D43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D437D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6D437D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177</Words>
  <Characters>1013</Characters>
  <Application>Microsoft Office Word</Application>
  <DocSecurity>0</DocSecurity>
  <Lines>8</Lines>
  <Paragraphs>2</Paragraphs>
  <ScaleCrop>false</ScaleCrop>
  <Company>Massachusetts Legislature</Company>
  <LinksUpToDate>false</LinksUpToDate>
  <CharactersWithSpaces>1188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Michael H. Wright</cp:lastModifiedBy>
  <cp:revision>2</cp:revision>
  <dcterms:created xsi:type="dcterms:W3CDTF">2009-01-14T16:59:00Z</dcterms:created>
  <dcterms:modified xsi:type="dcterms:W3CDTF">2009-01-14T17:00:00Z</dcterms:modified>
</cp:coreProperties>
</file>