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8A" w:rsidRDefault="00583E6D">
      <w:pPr>
        <w:suppressLineNumbers/>
        <w:spacing w:after="2"/>
        <w:jc w:val="center"/>
      </w:pPr>
      <w:r>
        <w:rPr>
          <w:rFonts w:ascii="Arial"/>
          <w:sz w:val="18"/>
        </w:rPr>
        <w:t>SENATE DOCKET, NO.         FILED ON: 1/9/2009</w:t>
      </w:r>
    </w:p>
    <w:p w:rsidR="00141E8A" w:rsidRDefault="00583E6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83E6D" w:rsidP="00DB534B">
            <w:pPr>
              <w:suppressLineNumbers/>
              <w:jc w:val="right"/>
              <w:rPr>
                <w:b/>
                <w:sz w:val="28"/>
              </w:rPr>
            </w:pPr>
          </w:p>
        </w:tc>
      </w:tr>
    </w:tbl>
    <w:p w:rsidR="00141E8A" w:rsidRDefault="00583E6D">
      <w:pPr>
        <w:suppressLineNumbers/>
        <w:spacing w:before="2" w:after="2"/>
        <w:jc w:val="center"/>
      </w:pPr>
      <w:r>
        <w:rPr>
          <w:rFonts w:ascii="Old English Text MT"/>
          <w:sz w:val="32"/>
        </w:rPr>
        <w:t>The Commonwealth of Massachusetts</w:t>
      </w:r>
    </w:p>
    <w:p w:rsidR="00141E8A" w:rsidRDefault="00583E6D">
      <w:pPr>
        <w:suppressLineNumbers/>
        <w:spacing w:after="2"/>
        <w:jc w:val="center"/>
      </w:pPr>
      <w:r>
        <w:rPr>
          <w:rFonts w:ascii="Times New Roman"/>
          <w:b/>
          <w:sz w:val="32"/>
          <w:vertAlign w:val="superscript"/>
        </w:rPr>
        <w:t>_______________</w:t>
      </w:r>
    </w:p>
    <w:p w:rsidR="00141E8A" w:rsidRDefault="00583E6D">
      <w:pPr>
        <w:suppressLineNumbers/>
        <w:spacing w:before="2"/>
        <w:jc w:val="center"/>
      </w:pPr>
      <w:r>
        <w:rPr>
          <w:rFonts w:ascii="Times New Roman"/>
          <w:sz w:val="20"/>
        </w:rPr>
        <w:t>PRESENTED BY:</w:t>
      </w:r>
    </w:p>
    <w:p w:rsidR="00141E8A" w:rsidRDefault="00583E6D">
      <w:pPr>
        <w:suppressLineNumbers/>
        <w:spacing w:after="2"/>
        <w:jc w:val="center"/>
      </w:pPr>
      <w:r>
        <w:rPr>
          <w:rFonts w:ascii="Times New Roman"/>
          <w:b/>
          <w:sz w:val="24"/>
        </w:rPr>
        <w:t>Walsh, Marian (SEN)</w:t>
      </w:r>
    </w:p>
    <w:p w:rsidR="00141E8A" w:rsidRDefault="00583E6D">
      <w:pPr>
        <w:suppressLineNumbers/>
        <w:jc w:val="center"/>
      </w:pPr>
      <w:r>
        <w:rPr>
          <w:rFonts w:ascii="Times New Roman"/>
          <w:b/>
          <w:sz w:val="32"/>
          <w:vertAlign w:val="superscript"/>
        </w:rPr>
        <w:t>_______________</w:t>
      </w:r>
    </w:p>
    <w:p w:rsidR="00141E8A" w:rsidRDefault="00583E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1E8A" w:rsidRDefault="00583E6D">
      <w:pPr>
        <w:suppressLineNumbers/>
      </w:pPr>
      <w:r>
        <w:rPr>
          <w:rFonts w:ascii="Times New Roman"/>
          <w:sz w:val="20"/>
        </w:rPr>
        <w:tab/>
        <w:t>The undersigned legislators and/or citizens respectfully petition for the passage of the accompanying bill:</w:t>
      </w:r>
    </w:p>
    <w:p w:rsidR="00141E8A" w:rsidRDefault="00583E6D">
      <w:pPr>
        <w:suppressLineNumbers/>
        <w:spacing w:after="2"/>
        <w:jc w:val="center"/>
      </w:pPr>
      <w:r>
        <w:rPr>
          <w:rFonts w:ascii="Times New Roman"/>
          <w:sz w:val="24"/>
        </w:rPr>
        <w:t>An Act relative to restraini</w:t>
      </w:r>
      <w:r>
        <w:rPr>
          <w:rFonts w:ascii="Times New Roman"/>
          <w:sz w:val="24"/>
        </w:rPr>
        <w:t>ng orders involving non-family members.</w:t>
      </w:r>
    </w:p>
    <w:p w:rsidR="00141E8A" w:rsidRDefault="00583E6D">
      <w:pPr>
        <w:suppressLineNumbers/>
        <w:spacing w:after="2"/>
        <w:jc w:val="center"/>
      </w:pPr>
      <w:r>
        <w:rPr>
          <w:rFonts w:ascii="Times New Roman"/>
          <w:b/>
          <w:sz w:val="32"/>
          <w:vertAlign w:val="superscript"/>
        </w:rPr>
        <w:t>_______________</w:t>
      </w:r>
    </w:p>
    <w:p w:rsidR="00141E8A" w:rsidRDefault="00583E6D">
      <w:pPr>
        <w:suppressLineNumbers/>
        <w:jc w:val="center"/>
      </w:pPr>
      <w:r>
        <w:rPr>
          <w:rFonts w:ascii="Times New Roman"/>
          <w:sz w:val="20"/>
        </w:rPr>
        <w:t>PETITION OF:</w:t>
      </w:r>
    </w:p>
    <w:p w:rsidR="00141E8A" w:rsidRDefault="00141E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1E8A">
            <w:tblPrEx>
              <w:tblCellMar>
                <w:top w:w="0" w:type="dxa"/>
                <w:bottom w:w="0" w:type="dxa"/>
              </w:tblCellMar>
            </w:tblPrEx>
            <w:tc>
              <w:tcPr>
                <w:tcW w:w="4500" w:type="dxa"/>
                <w:tcBorders>
                  <w:top w:val="nil"/>
                  <w:bottom w:val="single" w:sz="4" w:space="0" w:color="auto"/>
                  <w:right w:val="single" w:sz="4" w:space="0" w:color="auto"/>
                </w:tcBorders>
              </w:tcPr>
              <w:p w:rsidR="00141E8A" w:rsidRDefault="00583E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1E8A" w:rsidRDefault="00583E6D">
                <w:pPr>
                  <w:suppressLineNumbers/>
                  <w:spacing w:after="2"/>
                  <w:rPr>
                    <w:smallCaps/>
                  </w:rPr>
                </w:pPr>
                <w:r>
                  <w:rPr>
                    <w:rFonts w:ascii="Times New Roman"/>
                    <w:smallCaps/>
                    <w:sz w:val="24"/>
                  </w:rPr>
                  <w:t>District/Address:</w:t>
                </w:r>
              </w:p>
            </w:tc>
          </w:tr>
          <w:tr w:rsidR="00141E8A">
            <w:tblPrEx>
              <w:tblCellMar>
                <w:top w:w="0" w:type="dxa"/>
                <w:bottom w:w="0" w:type="dxa"/>
              </w:tblCellMar>
            </w:tblPrEx>
            <w:tc>
              <w:tcPr>
                <w:tcW w:w="4500" w:type="dxa"/>
              </w:tcPr>
              <w:p w:rsidR="00141E8A" w:rsidRDefault="00583E6D">
                <w:pPr>
                  <w:suppressLineNumbers/>
                  <w:spacing w:after="2"/>
                  <w:rPr>
                    <w:rFonts w:ascii="Times New Roman"/>
                  </w:rPr>
                </w:pPr>
                <w:r>
                  <w:rPr>
                    <w:rFonts w:ascii="Times New Roman"/>
                  </w:rPr>
                  <w:t>Walsh, Marian (SEN)</w:t>
                </w:r>
              </w:p>
            </w:tc>
            <w:tc>
              <w:tcPr>
                <w:tcW w:w="4500" w:type="dxa"/>
              </w:tcPr>
              <w:p w:rsidR="00141E8A" w:rsidRDefault="00583E6D">
                <w:pPr>
                  <w:suppressLineNumbers/>
                  <w:spacing w:after="2"/>
                  <w:rPr>
                    <w:rFonts w:ascii="Times New Roman"/>
                  </w:rPr>
                </w:pPr>
                <w:r>
                  <w:rPr>
                    <w:rFonts w:ascii="Times New Roman"/>
                  </w:rPr>
                  <w:t>Suffolk and Norfolk</w:t>
                </w:r>
              </w:p>
            </w:tc>
          </w:tr>
        </w:tbl>
      </w:sdtContent>
    </w:sdt>
    <w:p w:rsidR="00141E8A" w:rsidRDefault="00583E6D">
      <w:pPr>
        <w:suppressLineNumbers/>
      </w:pPr>
      <w:r>
        <w:br w:type="page"/>
      </w:r>
    </w:p>
    <w:p w:rsidR="00141E8A" w:rsidRDefault="00583E6D">
      <w:pPr>
        <w:suppressLineNumbers/>
        <w:jc w:val="center"/>
      </w:pPr>
      <w:r>
        <w:rPr>
          <w:rFonts w:ascii="Times New Roman"/>
          <w:sz w:val="24"/>
        </w:rPr>
        <w:lastRenderedPageBreak/>
        <w:t>[SIMILAR MATTER FILED IN PREVIOUS SESSION</w:t>
      </w:r>
      <w:r>
        <w:rPr>
          <w:rFonts w:ascii="Times New Roman"/>
          <w:sz w:val="24"/>
        </w:rPr>
        <w:br/>
        <w:t>SEE SENATE, NO. S01042 OF 2007-2008.]</w:t>
      </w:r>
    </w:p>
    <w:p w:rsidR="00141E8A" w:rsidRDefault="00583E6D">
      <w:pPr>
        <w:suppressLineNumbers/>
        <w:spacing w:before="2" w:after="2"/>
        <w:jc w:val="center"/>
      </w:pPr>
      <w:r>
        <w:rPr>
          <w:rFonts w:ascii="Old English Text MT"/>
          <w:sz w:val="32"/>
        </w:rPr>
        <w:t>The Commonwealth of Massachusetts</w:t>
      </w:r>
      <w:r>
        <w:rPr>
          <w:rFonts w:ascii="Old English Text MT"/>
          <w:sz w:val="32"/>
        </w:rPr>
        <w:br/>
      </w:r>
    </w:p>
    <w:p w:rsidR="00141E8A" w:rsidRDefault="00583E6D">
      <w:pPr>
        <w:suppressLineNumbers/>
        <w:spacing w:after="2"/>
        <w:jc w:val="center"/>
      </w:pPr>
      <w:r>
        <w:rPr>
          <w:rFonts w:ascii="Times New Roman"/>
          <w:b/>
          <w:sz w:val="24"/>
          <w:vertAlign w:val="superscript"/>
        </w:rPr>
        <w:t>_______________</w:t>
      </w:r>
    </w:p>
    <w:p w:rsidR="00141E8A" w:rsidRDefault="00583E6D">
      <w:pPr>
        <w:suppressLineNumbers/>
        <w:spacing w:after="2"/>
        <w:jc w:val="center"/>
      </w:pPr>
      <w:r>
        <w:rPr>
          <w:rFonts w:ascii="Times New Roman"/>
          <w:b/>
          <w:sz w:val="18"/>
        </w:rPr>
        <w:t>In the Year Two Thousand and Nine</w:t>
      </w:r>
    </w:p>
    <w:p w:rsidR="00141E8A" w:rsidRDefault="00583E6D">
      <w:pPr>
        <w:suppressLineNumbers/>
        <w:spacing w:after="2"/>
        <w:jc w:val="center"/>
      </w:pPr>
      <w:r>
        <w:rPr>
          <w:rFonts w:ascii="Times New Roman"/>
          <w:b/>
          <w:sz w:val="24"/>
          <w:vertAlign w:val="superscript"/>
        </w:rPr>
        <w:t>_______________</w:t>
      </w:r>
    </w:p>
    <w:p w:rsidR="00141E8A" w:rsidRDefault="00583E6D">
      <w:pPr>
        <w:suppressLineNumbers/>
        <w:spacing w:after="2"/>
      </w:pPr>
      <w:r>
        <w:rPr>
          <w:sz w:val="14"/>
        </w:rPr>
        <w:br/>
      </w:r>
      <w:r>
        <w:br/>
      </w:r>
    </w:p>
    <w:p w:rsidR="00141E8A" w:rsidRDefault="00583E6D">
      <w:pPr>
        <w:suppressLineNumbers/>
      </w:pPr>
      <w:proofErr w:type="gramStart"/>
      <w:r>
        <w:rPr>
          <w:rFonts w:ascii="Times New Roman"/>
          <w:smallCaps/>
          <w:sz w:val="28"/>
        </w:rPr>
        <w:t>An Act relative to restraining orders involving non-family members.</w:t>
      </w:r>
      <w:proofErr w:type="gramEnd"/>
      <w:r>
        <w:br/>
      </w:r>
      <w:r>
        <w:br/>
      </w:r>
      <w:r>
        <w:br/>
      </w:r>
    </w:p>
    <w:p w:rsidR="00141E8A" w:rsidRDefault="00583E6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83E6D" w:rsidRDefault="00583E6D" w:rsidP="00583E6D">
      <w:pPr>
        <w:pStyle w:val="NormalWeb"/>
        <w:spacing w:line="480" w:lineRule="auto"/>
      </w:pPr>
      <w:r>
        <w:rPr>
          <w:sz w:val="22"/>
        </w:rPr>
        <w:tab/>
      </w:r>
      <w:proofErr w:type="gramStart"/>
      <w:r>
        <w:rPr>
          <w:rStyle w:val="grame"/>
        </w:rPr>
        <w:t>SECTION 1.</w:t>
      </w:r>
      <w:proofErr w:type="gramEnd"/>
      <w:r>
        <w:t xml:space="preserve"> Section 19 of chapter 218 of the General Laws, as appearing in the 2004 Official Edition, is hereby amended by adding the following paragraph at the end thereof:-</w:t>
      </w:r>
    </w:p>
    <w:p w:rsidR="00141E8A" w:rsidRDefault="00583E6D" w:rsidP="00583E6D">
      <w:pPr>
        <w:pStyle w:val="NormalWeb"/>
        <w:spacing w:line="480" w:lineRule="auto"/>
      </w:pPr>
      <w:r>
        <w:t>The Boston municipal court and district court departments shall further have original jurisdiction in equity concurrent with the superior court to enjoin one person from inflicting abuse upon another person. "Abuse" shall mean (a) attempting to cause or causing physical harm, or (b) placing another in fear of imminent serious physical harm. This paragraph shall not apply to matters in which the parties are (a) family or household members, pursuant to chapter 209A of the General Laws, (b) landlord and tenant, or (c) employer and employee.</w:t>
      </w:r>
    </w:p>
    <w:sectPr w:rsidR="00141E8A" w:rsidSect="00141E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1E8A"/>
    <w:rsid w:val="00141E8A"/>
    <w:rsid w:val="00583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E6D"/>
    <w:rPr>
      <w:rFonts w:ascii="Tahoma" w:hAnsi="Tahoma" w:cs="Tahoma"/>
      <w:sz w:val="16"/>
      <w:szCs w:val="16"/>
    </w:rPr>
  </w:style>
  <w:style w:type="character" w:styleId="LineNumber">
    <w:name w:val="line number"/>
    <w:basedOn w:val="DefaultParagraphFont"/>
    <w:uiPriority w:val="99"/>
    <w:semiHidden/>
    <w:unhideWhenUsed/>
    <w:rsid w:val="00583E6D"/>
  </w:style>
  <w:style w:type="paragraph" w:styleId="NormalWeb">
    <w:name w:val="Normal (Web)"/>
    <w:basedOn w:val="Normal"/>
    <w:uiPriority w:val="99"/>
    <w:unhideWhenUsed/>
    <w:rsid w:val="00583E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583E6D"/>
  </w:style>
</w:styles>
</file>

<file path=word/webSettings.xml><?xml version="1.0" encoding="utf-8"?>
<w:webSettings xmlns:r="http://schemas.openxmlformats.org/officeDocument/2006/relationships" xmlns:w="http://schemas.openxmlformats.org/wordprocessingml/2006/main">
  <w:divs>
    <w:div w:id="1634678203">
      <w:bodyDiv w:val="1"/>
      <w:marLeft w:val="0"/>
      <w:marRight w:val="0"/>
      <w:marTop w:val="0"/>
      <w:marBottom w:val="0"/>
      <w:divBdr>
        <w:top w:val="none" w:sz="0" w:space="0" w:color="auto"/>
        <w:left w:val="none" w:sz="0" w:space="0" w:color="auto"/>
        <w:bottom w:val="none" w:sz="0" w:space="0" w:color="auto"/>
        <w:right w:val="none" w:sz="0" w:space="0" w:color="auto"/>
      </w:divBdr>
      <w:divsChild>
        <w:div w:id="4423790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1454</Characters>
  <Application>Microsoft Office Word</Application>
  <DocSecurity>0</DocSecurity>
  <Lines>12</Lines>
  <Paragraphs>3</Paragraphs>
  <ScaleCrop>false</ScaleCrop>
  <Company>Massachusetts Legislature</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2009-01-09T16:13:00Z</dcterms:created>
  <dcterms:modified xsi:type="dcterms:W3CDTF">2009-01-09T16:14:00Z</dcterms:modified>
</cp:coreProperties>
</file>