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E1F" w:rsidRDefault="005F6910">
      <w:pPr>
        <w:suppressLineNumbers/>
        <w:spacing w:after="2"/>
        <w:jc w:val="center"/>
      </w:pPr>
      <w:r>
        <w:rPr>
          <w:rFonts w:ascii="Arial"/>
          <w:sz w:val="18"/>
        </w:rPr>
        <w:t>SENATE DOCKET, NO.         FILED ON: 1/14/2009</w:t>
      </w:r>
    </w:p>
    <w:p w:rsidR="007F3E1F" w:rsidRDefault="005F691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5F6910" w:rsidRPr="00DB534B" w:rsidTr="005F6910">
        <w:tblPrEx>
          <w:tblCellMar>
            <w:top w:w="0" w:type="dxa"/>
            <w:bottom w:w="0" w:type="dxa"/>
          </w:tblCellMar>
        </w:tblPrEx>
        <w:tc>
          <w:tcPr>
            <w:tcW w:w="9018" w:type="dxa"/>
          </w:tcPr>
          <w:p w:rsidR="005F6910" w:rsidRPr="00DB534B" w:rsidRDefault="005F6910" w:rsidP="005F6910">
            <w:pPr>
              <w:suppressLineNumbers/>
              <w:jc w:val="right"/>
              <w:rPr>
                <w:b/>
                <w:sz w:val="28"/>
              </w:rPr>
            </w:pPr>
          </w:p>
        </w:tc>
      </w:tr>
    </w:tbl>
    <w:p w:rsidR="007F3E1F" w:rsidRDefault="005F6910">
      <w:pPr>
        <w:suppressLineNumbers/>
        <w:spacing w:before="2" w:after="2"/>
        <w:jc w:val="center"/>
      </w:pPr>
      <w:r>
        <w:rPr>
          <w:rFonts w:ascii="Old English Text MT"/>
          <w:sz w:val="32"/>
        </w:rPr>
        <w:t>The Commonwealth of Massachusetts</w:t>
      </w:r>
    </w:p>
    <w:p w:rsidR="007F3E1F" w:rsidRDefault="005F6910">
      <w:pPr>
        <w:suppressLineNumbers/>
        <w:spacing w:after="2"/>
        <w:jc w:val="center"/>
      </w:pPr>
      <w:r>
        <w:rPr>
          <w:rFonts w:ascii="Times New Roman"/>
          <w:b/>
          <w:sz w:val="32"/>
          <w:vertAlign w:val="superscript"/>
        </w:rPr>
        <w:t>_______________</w:t>
      </w:r>
    </w:p>
    <w:p w:rsidR="007F3E1F" w:rsidRDefault="005F6910">
      <w:pPr>
        <w:suppressLineNumbers/>
        <w:spacing w:before="2"/>
        <w:jc w:val="center"/>
      </w:pPr>
      <w:r>
        <w:rPr>
          <w:rFonts w:ascii="Times New Roman"/>
          <w:sz w:val="20"/>
        </w:rPr>
        <w:t>PRESENTED BY:</w:t>
      </w:r>
    </w:p>
    <w:p w:rsidR="007F3E1F" w:rsidRDefault="005F6910">
      <w:pPr>
        <w:suppressLineNumbers/>
        <w:spacing w:after="2"/>
        <w:jc w:val="center"/>
      </w:pPr>
      <w:r>
        <w:rPr>
          <w:rFonts w:ascii="Times New Roman"/>
          <w:b/>
          <w:sz w:val="24"/>
        </w:rPr>
        <w:t>Marc R. Pacheco</w:t>
      </w:r>
    </w:p>
    <w:p w:rsidR="007F3E1F" w:rsidRDefault="005F6910">
      <w:pPr>
        <w:suppressLineNumbers/>
        <w:jc w:val="center"/>
      </w:pPr>
      <w:r>
        <w:rPr>
          <w:rFonts w:ascii="Times New Roman"/>
          <w:b/>
          <w:sz w:val="32"/>
          <w:vertAlign w:val="superscript"/>
        </w:rPr>
        <w:t>_______________</w:t>
      </w:r>
    </w:p>
    <w:p w:rsidR="007F3E1F" w:rsidRDefault="005F69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3E1F" w:rsidRDefault="005F6910">
      <w:pPr>
        <w:suppressLineNumbers/>
      </w:pPr>
      <w:r>
        <w:rPr>
          <w:rFonts w:ascii="Times New Roman"/>
          <w:sz w:val="20"/>
        </w:rPr>
        <w:tab/>
        <w:t>The undersigned legislators and/or citizens respectfully petition for the passage of the accompanying bill:</w:t>
      </w:r>
    </w:p>
    <w:p w:rsidR="007F3E1F" w:rsidRDefault="005F6910" w:rsidP="005F6910">
      <w:pPr>
        <w:suppressLineNumbers/>
        <w:spacing w:after="2"/>
        <w:ind w:left="720" w:hanging="720"/>
        <w:jc w:val="center"/>
      </w:pPr>
      <w:proofErr w:type="gramStart"/>
      <w:r>
        <w:rPr>
          <w:rFonts w:ascii="Times New Roman"/>
          <w:sz w:val="24"/>
        </w:rPr>
        <w:t xml:space="preserve">An Act relative to re-entry </w:t>
      </w:r>
      <w:r w:rsidR="0034409E">
        <w:rPr>
          <w:rFonts w:ascii="Times New Roman"/>
          <w:sz w:val="24"/>
        </w:rPr>
        <w:t>into active public service</w:t>
      </w:r>
      <w:r>
        <w:rPr>
          <w:rFonts w:ascii="Times New Roman"/>
          <w:sz w:val="24"/>
        </w:rPr>
        <w:t>.</w:t>
      </w:r>
      <w:proofErr w:type="gramEnd"/>
    </w:p>
    <w:p w:rsidR="007F3E1F" w:rsidRDefault="005F6910">
      <w:pPr>
        <w:suppressLineNumbers/>
        <w:spacing w:after="2"/>
        <w:jc w:val="center"/>
      </w:pPr>
      <w:r>
        <w:rPr>
          <w:rFonts w:ascii="Times New Roman"/>
          <w:b/>
          <w:sz w:val="32"/>
          <w:vertAlign w:val="superscript"/>
        </w:rPr>
        <w:t>_______________</w:t>
      </w:r>
    </w:p>
    <w:p w:rsidR="007F3E1F" w:rsidRDefault="005F6910">
      <w:pPr>
        <w:suppressLineNumbers/>
        <w:jc w:val="center"/>
      </w:pPr>
      <w:r>
        <w:rPr>
          <w:rFonts w:ascii="Times New Roman"/>
          <w:sz w:val="20"/>
        </w:rPr>
        <w:t>PETITION OF:</w:t>
      </w:r>
    </w:p>
    <w:p w:rsidR="007F3E1F" w:rsidRDefault="007F3E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3E1F">
            <w:tblPrEx>
              <w:tblCellMar>
                <w:top w:w="0" w:type="dxa"/>
                <w:bottom w:w="0" w:type="dxa"/>
              </w:tblCellMar>
            </w:tblPrEx>
            <w:tc>
              <w:tcPr>
                <w:tcW w:w="4500" w:type="dxa"/>
                <w:tcBorders>
                  <w:top w:val="nil"/>
                  <w:bottom w:val="single" w:sz="4" w:space="0" w:color="auto"/>
                  <w:right w:val="single" w:sz="4" w:space="0" w:color="auto"/>
                </w:tcBorders>
              </w:tcPr>
              <w:p w:rsidR="007F3E1F" w:rsidRDefault="005F69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3E1F" w:rsidRDefault="005F6910">
                <w:pPr>
                  <w:suppressLineNumbers/>
                  <w:spacing w:after="2"/>
                  <w:rPr>
                    <w:smallCaps/>
                  </w:rPr>
                </w:pPr>
                <w:r>
                  <w:rPr>
                    <w:rFonts w:ascii="Times New Roman"/>
                    <w:smallCaps/>
                    <w:sz w:val="24"/>
                  </w:rPr>
                  <w:t>District/Address:</w:t>
                </w:r>
              </w:p>
            </w:tc>
          </w:tr>
          <w:tr w:rsidR="007F3E1F">
            <w:tblPrEx>
              <w:tblCellMar>
                <w:top w:w="0" w:type="dxa"/>
                <w:bottom w:w="0" w:type="dxa"/>
              </w:tblCellMar>
            </w:tblPrEx>
            <w:tc>
              <w:tcPr>
                <w:tcW w:w="4500" w:type="dxa"/>
              </w:tcPr>
              <w:p w:rsidR="007F3E1F" w:rsidRDefault="005F6910">
                <w:pPr>
                  <w:suppressLineNumbers/>
                  <w:spacing w:after="2"/>
                  <w:rPr>
                    <w:rFonts w:ascii="Times New Roman"/>
                  </w:rPr>
                </w:pPr>
                <w:r>
                  <w:rPr>
                    <w:rFonts w:ascii="Times New Roman"/>
                  </w:rPr>
                  <w:t>Marc R. Pacheco</w:t>
                </w:r>
              </w:p>
            </w:tc>
            <w:tc>
              <w:tcPr>
                <w:tcW w:w="4500" w:type="dxa"/>
              </w:tcPr>
              <w:p w:rsidR="007F3E1F" w:rsidRDefault="005F6910">
                <w:pPr>
                  <w:suppressLineNumbers/>
                  <w:spacing w:after="2"/>
                  <w:rPr>
                    <w:rFonts w:ascii="Times New Roman"/>
                  </w:rPr>
                </w:pPr>
                <w:r>
                  <w:rPr>
                    <w:rFonts w:ascii="Times New Roman"/>
                  </w:rPr>
                  <w:t>First Plymouth and Bristol</w:t>
                </w:r>
              </w:p>
            </w:tc>
          </w:tr>
        </w:tbl>
      </w:sdtContent>
    </w:sdt>
    <w:p w:rsidR="007F3E1F" w:rsidRDefault="005F6910">
      <w:pPr>
        <w:suppressLineNumbers/>
      </w:pPr>
      <w:r>
        <w:br w:type="page"/>
      </w:r>
    </w:p>
    <w:p w:rsidR="007F3E1F" w:rsidRDefault="005F6910">
      <w:pPr>
        <w:suppressLineNumbers/>
        <w:jc w:val="center"/>
      </w:pPr>
      <w:r>
        <w:rPr>
          <w:rFonts w:ascii="Times New Roman"/>
          <w:sz w:val="24"/>
        </w:rPr>
        <w:lastRenderedPageBreak/>
        <w:t>[SIMILAR MATTER FILED IN PREVIOUS SESSION</w:t>
      </w:r>
      <w:r>
        <w:rPr>
          <w:rFonts w:ascii="Times New Roman"/>
          <w:sz w:val="24"/>
        </w:rPr>
        <w:br/>
        <w:t>SEE SENATE, NO. S01629 OF 2007-2008.]</w:t>
      </w:r>
    </w:p>
    <w:p w:rsidR="007F3E1F" w:rsidRDefault="005F6910">
      <w:pPr>
        <w:suppressLineNumbers/>
        <w:spacing w:before="2" w:after="2"/>
        <w:jc w:val="center"/>
      </w:pPr>
      <w:r>
        <w:rPr>
          <w:rFonts w:ascii="Old English Text MT"/>
          <w:sz w:val="32"/>
        </w:rPr>
        <w:t>The Commonwealth of Massachusetts</w:t>
      </w:r>
      <w:r>
        <w:rPr>
          <w:rFonts w:ascii="Old English Text MT"/>
          <w:sz w:val="32"/>
        </w:rPr>
        <w:br/>
      </w:r>
    </w:p>
    <w:p w:rsidR="007F3E1F" w:rsidRDefault="005F6910">
      <w:pPr>
        <w:suppressLineNumbers/>
        <w:spacing w:after="2"/>
        <w:jc w:val="center"/>
      </w:pPr>
      <w:r>
        <w:rPr>
          <w:rFonts w:ascii="Times New Roman"/>
          <w:b/>
          <w:sz w:val="24"/>
          <w:vertAlign w:val="superscript"/>
        </w:rPr>
        <w:t>_______________</w:t>
      </w:r>
    </w:p>
    <w:p w:rsidR="007F3E1F" w:rsidRDefault="005F6910">
      <w:pPr>
        <w:suppressLineNumbers/>
        <w:spacing w:after="2"/>
        <w:jc w:val="center"/>
      </w:pPr>
      <w:r>
        <w:rPr>
          <w:rFonts w:ascii="Times New Roman"/>
          <w:b/>
          <w:sz w:val="18"/>
        </w:rPr>
        <w:t>In the Year Two Thousand and Nine</w:t>
      </w:r>
    </w:p>
    <w:p w:rsidR="007F3E1F" w:rsidRDefault="005F6910">
      <w:pPr>
        <w:suppressLineNumbers/>
        <w:spacing w:after="2"/>
        <w:jc w:val="center"/>
      </w:pPr>
      <w:r>
        <w:rPr>
          <w:rFonts w:ascii="Times New Roman"/>
          <w:b/>
          <w:sz w:val="24"/>
          <w:vertAlign w:val="superscript"/>
        </w:rPr>
        <w:t>_______________</w:t>
      </w:r>
    </w:p>
    <w:p w:rsidR="007F3E1F" w:rsidRDefault="005F6910">
      <w:pPr>
        <w:suppressLineNumbers/>
        <w:spacing w:after="2"/>
      </w:pPr>
      <w:r>
        <w:rPr>
          <w:sz w:val="14"/>
        </w:rPr>
        <w:br/>
      </w:r>
      <w:r>
        <w:br/>
      </w:r>
    </w:p>
    <w:p w:rsidR="007F3E1F" w:rsidRDefault="005F6910">
      <w:pPr>
        <w:suppressLineNumbers/>
      </w:pPr>
      <w:r>
        <w:rPr>
          <w:rFonts w:ascii="Times New Roman"/>
          <w:smallCaps/>
          <w:sz w:val="28"/>
        </w:rPr>
        <w:t xml:space="preserve">An Act relative to re-entry into active public </w:t>
      </w:r>
      <w:proofErr w:type="gramStart"/>
      <w:r>
        <w:rPr>
          <w:rFonts w:ascii="Times New Roman"/>
          <w:smallCaps/>
          <w:sz w:val="28"/>
        </w:rPr>
        <w:t>service .</w:t>
      </w:r>
      <w:proofErr w:type="gramEnd"/>
      <w:r>
        <w:br/>
      </w:r>
      <w:r>
        <w:br/>
      </w:r>
      <w:r>
        <w:br/>
      </w:r>
    </w:p>
    <w:p w:rsidR="007F3E1F" w:rsidRDefault="005F69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C7530" w:rsidRDefault="00BC7530" w:rsidP="00BC7530">
      <w:pPr>
        <w:pStyle w:val="Heading1"/>
        <w:spacing w:line="480" w:lineRule="auto"/>
        <w:jc w:val="left"/>
        <w:rPr>
          <w:b w:val="0"/>
        </w:rPr>
      </w:pPr>
      <w:proofErr w:type="gramStart"/>
      <w:r>
        <w:rPr>
          <w:szCs w:val="18"/>
        </w:rPr>
        <w:t>SECTION 1.</w:t>
      </w:r>
      <w:proofErr w:type="gramEnd"/>
      <w:r>
        <w:rPr>
          <w:szCs w:val="18"/>
        </w:rPr>
        <w:t xml:space="preserve"> </w:t>
      </w:r>
      <w:r>
        <w:rPr>
          <w:b w:val="0"/>
        </w:rPr>
        <w:t xml:space="preserve"> Subsection (1) of section twenty-two of Chapter 32 of the General Laws, as appearing in the 2000 Official Edition, is hereby amended by inserting after subparagraph(b) the following new subparagraph:-</w:t>
      </w:r>
    </w:p>
    <w:p w:rsidR="00BC7530" w:rsidRDefault="00BC7530" w:rsidP="00BC7530">
      <w:pPr>
        <w:spacing w:line="480" w:lineRule="auto"/>
      </w:pPr>
      <w:r>
        <w:tab/>
        <w:t xml:space="preserve"> Notwithstanding any general or specific law to the contrary, a member of the state teachers’ retirement system or the state Boston retirement system who was laid off or who will be laid off by a governmental unit because of budget cuts between </w:t>
      </w:r>
      <w:smartTag w:uri="urn:schemas-microsoft-com:office:smarttags" w:element="date">
        <w:smartTagPr>
          <w:attr w:name="ls" w:val="trans"/>
          <w:attr w:name="Month" w:val="1"/>
          <w:attr w:name="Day" w:val="1"/>
          <w:attr w:name="Year" w:val="1980"/>
        </w:smartTagPr>
        <w:r>
          <w:t>January 1, 1980</w:t>
        </w:r>
      </w:smartTag>
      <w:r>
        <w:t xml:space="preserve"> and </w:t>
      </w:r>
      <w:smartTag w:uri="urn:schemas-microsoft-com:office:smarttags" w:element="date">
        <w:smartTagPr>
          <w:attr w:name="ls" w:val="trans"/>
          <w:attr w:name="Month" w:val="12"/>
          <w:attr w:name="Day" w:val="31"/>
          <w:attr w:name="Year" w:val="2004"/>
        </w:smartTagPr>
        <w:r>
          <w:t>December 31, 2004</w:t>
        </w:r>
      </w:smartTag>
      <w:r>
        <w:t xml:space="preserve">, </w:t>
      </w:r>
      <w:smartTag w:uri="urn:schemas-microsoft-com:office:smarttags" w:element="date">
        <w:smartTagPr>
          <w:attr w:name="ls" w:val="trans"/>
          <w:attr w:name="Month" w:val="1"/>
          <w:attr w:name="Day" w:val="1"/>
          <w:attr w:name="Year" w:val="1990"/>
        </w:smartTagPr>
        <w:r>
          <w:t>January 1, 1990</w:t>
        </w:r>
      </w:smartTag>
      <w:r>
        <w:t xml:space="preserve"> and </w:t>
      </w:r>
      <w:smartTag w:uri="urn:schemas-microsoft-com:office:smarttags" w:element="date">
        <w:smartTagPr>
          <w:attr w:name="ls" w:val="trans"/>
          <w:attr w:name="Month" w:val="12"/>
          <w:attr w:name="Day" w:val="31"/>
          <w:attr w:name="Year" w:val="2004"/>
        </w:smartTagPr>
        <w:r>
          <w:t>December 31, 2004</w:t>
        </w:r>
      </w:smartTag>
      <w:r>
        <w:t xml:space="preserve">, or </w:t>
      </w:r>
      <w:smartTag w:uri="urn:schemas-microsoft-com:office:smarttags" w:element="date">
        <w:smartTagPr>
          <w:attr w:name="ls" w:val="trans"/>
          <w:attr w:name="Month" w:val="1"/>
          <w:attr w:name="Day" w:val="1"/>
          <w:attr w:name="Year" w:val="2003"/>
        </w:smartTagPr>
        <w:r>
          <w:t>January 1, 2003</w:t>
        </w:r>
      </w:smartTag>
      <w:r>
        <w:t xml:space="preserve"> and </w:t>
      </w:r>
      <w:smartTag w:uri="urn:schemas-microsoft-com:office:smarttags" w:element="date">
        <w:smartTagPr>
          <w:attr w:name="ls" w:val="trans"/>
          <w:attr w:name="Month" w:val="12"/>
          <w:attr w:name="Day" w:val="31"/>
          <w:attr w:name="Year" w:val="2005"/>
        </w:smartTagPr>
        <w:r>
          <w:t>December 31, 2005</w:t>
        </w:r>
      </w:smartTag>
      <w:r>
        <w:t xml:space="preserve">, and through no fault of their own, and was later re-employed in public service as a teacher within three years of being laid off, may have up to three years of such layoff time credited as creditable service provided that any buyback payments or previously withdrawn contributions, including regular interest thereon, are paid upon such terms and conditions as the board may prescribe and, provided further, that such member shall be deemed to have entered into service for purposes of this section as of the date of his entry into service preceding layoff. </w:t>
      </w:r>
    </w:p>
    <w:p w:rsidR="007F3E1F" w:rsidRDefault="00BC7530" w:rsidP="00BC7530">
      <w:pPr>
        <w:spacing w:line="480" w:lineRule="auto"/>
      </w:pPr>
      <w:proofErr w:type="gramStart"/>
      <w:r>
        <w:lastRenderedPageBreak/>
        <w:t>SECTION 2.</w:t>
      </w:r>
      <w:proofErr w:type="gramEnd"/>
      <w:r>
        <w:t xml:space="preserve"> Section one of this act shall apply to any member in service as of the effective date of this act, provided, however, that any reduction in an employee’s retirement contribution required by this act shall commence on the effective date if this act and no refund shall be made for contributions made prior to the effective date of this act.”</w:t>
      </w:r>
    </w:p>
    <w:sectPr w:rsidR="007F3E1F" w:rsidSect="007F3E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F3E1F"/>
    <w:rsid w:val="0034409E"/>
    <w:rsid w:val="005F6910"/>
    <w:rsid w:val="007F3E1F"/>
    <w:rsid w:val="00AA57AA"/>
    <w:rsid w:val="00BC7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7530"/>
    <w:pPr>
      <w:keepNext/>
      <w:spacing w:after="0" w:line="240" w:lineRule="auto"/>
      <w:jc w:val="center"/>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530"/>
    <w:rPr>
      <w:rFonts w:ascii="Tahoma" w:hAnsi="Tahoma" w:cs="Tahoma"/>
      <w:sz w:val="16"/>
      <w:szCs w:val="16"/>
    </w:rPr>
  </w:style>
  <w:style w:type="character" w:styleId="LineNumber">
    <w:name w:val="line number"/>
    <w:basedOn w:val="DefaultParagraphFont"/>
    <w:uiPriority w:val="99"/>
    <w:semiHidden/>
    <w:unhideWhenUsed/>
    <w:rsid w:val="00BC7530"/>
  </w:style>
  <w:style w:type="character" w:customStyle="1" w:styleId="Heading1Char">
    <w:name w:val="Heading 1 Char"/>
    <w:basedOn w:val="DefaultParagraphFont"/>
    <w:link w:val="Heading1"/>
    <w:rsid w:val="00BC7530"/>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B65C7-5488-4403-93B4-D07B7098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2009-01-14T17:06:00Z</dcterms:created>
  <dcterms:modified xsi:type="dcterms:W3CDTF">2009-01-14T17:36:00Z</dcterms:modified>
</cp:coreProperties>
</file>