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E2" w:rsidRDefault="00717A7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F2BE2" w:rsidRDefault="00717A7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17A7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F2BE2" w:rsidRDefault="00717A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F2BE2" w:rsidRDefault="00717A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2BE2" w:rsidRDefault="00717A7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F2BE2" w:rsidRDefault="00717A7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</w:t>
      </w:r>
    </w:p>
    <w:p w:rsidR="00FF2BE2" w:rsidRDefault="00717A7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2BE2" w:rsidRDefault="00717A7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F2BE2" w:rsidRDefault="00717A7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F2BE2" w:rsidRDefault="00717A7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punishmen</w:t>
      </w:r>
      <w:r>
        <w:rPr>
          <w:rFonts w:ascii="Times New Roman"/>
          <w:sz w:val="24"/>
        </w:rPr>
        <w:t>t for the crime of domestic violence.</w:t>
      </w:r>
      <w:proofErr w:type="gramEnd"/>
    </w:p>
    <w:p w:rsidR="00FF2BE2" w:rsidRDefault="00717A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2BE2" w:rsidRDefault="00717A7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F2BE2" w:rsidRDefault="00FF2B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F2B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F2BE2" w:rsidRDefault="00717A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F2BE2" w:rsidRDefault="00717A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F2B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F2BE2" w:rsidRDefault="00717A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Creem</w:t>
                </w:r>
              </w:p>
            </w:tc>
            <w:tc>
              <w:tcPr>
                <w:tcW w:w="4500" w:type="dxa"/>
              </w:tcPr>
              <w:p w:rsidR="00FF2BE2" w:rsidRDefault="00717A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FF2BE2" w:rsidRDefault="00717A70">
      <w:pPr>
        <w:suppressLineNumbers/>
      </w:pPr>
      <w:r>
        <w:br w:type="page"/>
      </w:r>
    </w:p>
    <w:p w:rsidR="00FF2BE2" w:rsidRDefault="00717A7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S00902 OF 2007-2008.]</w:t>
      </w:r>
    </w:p>
    <w:p w:rsidR="00FF2BE2" w:rsidRDefault="00717A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F2BE2" w:rsidRDefault="00717A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2BE2" w:rsidRDefault="00717A7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F2BE2" w:rsidRDefault="00717A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2BE2" w:rsidRDefault="00717A70">
      <w:pPr>
        <w:suppressLineNumbers/>
        <w:spacing w:after="2"/>
      </w:pPr>
      <w:r>
        <w:rPr>
          <w:sz w:val="14"/>
        </w:rPr>
        <w:br/>
      </w:r>
      <w:r>
        <w:br/>
      </w:r>
    </w:p>
    <w:p w:rsidR="00FF2BE2" w:rsidRDefault="00717A7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punishment for the crime of domestic violence.</w:t>
      </w:r>
      <w:proofErr w:type="gramEnd"/>
      <w:r>
        <w:br/>
      </w:r>
      <w:r>
        <w:br/>
      </w:r>
      <w:r>
        <w:br/>
      </w:r>
    </w:p>
    <w:p w:rsidR="00FF2BE2" w:rsidRDefault="00717A7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17A70" w:rsidRDefault="00717A70" w:rsidP="00717A70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55 of chapter 276 of the General Laws, as appearing in the 2004 Official Edition, is hereby amended by inserting in line 5 after the words “or with intent to commit a felony,” the following:-</w:t>
      </w:r>
    </w:p>
    <w:p w:rsidR="00FF2BE2" w:rsidRDefault="00717A70" w:rsidP="00717A70">
      <w:pPr>
        <w:pStyle w:val="NormalWeb"/>
        <w:spacing w:line="480" w:lineRule="auto"/>
      </w:pPr>
      <w:r>
        <w:t>“or would constitute domestic abuse as defined in section 1 of chapter 209A or a violation of an order issued pursuant to section 3, 4 or 5 of 209A or section 34B or 34C of chapter 208,”</w:t>
      </w:r>
    </w:p>
    <w:sectPr w:rsidR="00FF2BE2" w:rsidSect="00FF2B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2BE2"/>
    <w:rsid w:val="00717A70"/>
    <w:rsid w:val="00FF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7A70"/>
  </w:style>
  <w:style w:type="paragraph" w:styleId="NormalWeb">
    <w:name w:val="Normal (Web)"/>
    <w:basedOn w:val="Normal"/>
    <w:uiPriority w:val="99"/>
    <w:unhideWhenUsed/>
    <w:rsid w:val="0071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2009-01-12T18:44:00Z</dcterms:created>
  <dcterms:modified xsi:type="dcterms:W3CDTF">2009-01-12T18:44:00Z</dcterms:modified>
</cp:coreProperties>
</file>