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B5" w:rsidRDefault="0014571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5702B5" w:rsidRDefault="0014571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4571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702B5" w:rsidRDefault="0014571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702B5" w:rsidRDefault="0014571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02B5" w:rsidRDefault="0014571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702B5" w:rsidRDefault="0014571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Marc R. Pacheco</w:t>
      </w:r>
    </w:p>
    <w:p w:rsidR="005702B5" w:rsidRDefault="0014571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02B5" w:rsidRDefault="0014571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702B5" w:rsidRDefault="0014571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702B5" w:rsidRDefault="0014571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preventin</w:t>
      </w:r>
      <w:r>
        <w:rPr>
          <w:rFonts w:ascii="Times New Roman"/>
          <w:sz w:val="24"/>
        </w:rPr>
        <w:t>g discrimination against certain health care providers.</w:t>
      </w:r>
      <w:proofErr w:type="gramEnd"/>
    </w:p>
    <w:p w:rsidR="005702B5" w:rsidRDefault="0014571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02B5" w:rsidRDefault="0014571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702B5" w:rsidRDefault="005702B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702B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702B5" w:rsidRDefault="0014571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702B5" w:rsidRDefault="0014571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702B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702B5" w:rsidRDefault="001457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Marc R. Pacheco</w:t>
                </w:r>
              </w:p>
            </w:tc>
            <w:tc>
              <w:tcPr>
                <w:tcW w:w="4500" w:type="dxa"/>
              </w:tcPr>
              <w:p w:rsidR="005702B5" w:rsidRDefault="0014571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Plymouth and Bristol</w:t>
                </w:r>
              </w:p>
            </w:tc>
          </w:tr>
        </w:tbl>
      </w:sdtContent>
    </w:sdt>
    <w:p w:rsidR="005702B5" w:rsidRDefault="00145716">
      <w:pPr>
        <w:suppressLineNumbers/>
      </w:pPr>
      <w:r>
        <w:br w:type="page"/>
      </w:r>
    </w:p>
    <w:p w:rsidR="005702B5" w:rsidRDefault="0014571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S00628 OF 2007-2008.]</w:t>
      </w:r>
    </w:p>
    <w:p w:rsidR="005702B5" w:rsidRDefault="0014571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702B5" w:rsidRDefault="0014571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02B5" w:rsidRDefault="0014571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702B5" w:rsidRDefault="0014571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02B5" w:rsidRDefault="00145716">
      <w:pPr>
        <w:suppressLineNumbers/>
        <w:spacing w:after="2"/>
      </w:pPr>
      <w:r>
        <w:rPr>
          <w:sz w:val="14"/>
        </w:rPr>
        <w:br/>
      </w:r>
      <w:r>
        <w:br/>
      </w:r>
    </w:p>
    <w:p w:rsidR="005702B5" w:rsidRDefault="0014571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preventing discrimination against certain health care providers.</w:t>
      </w:r>
      <w:proofErr w:type="gramEnd"/>
      <w:r>
        <w:br/>
      </w:r>
      <w:r>
        <w:br/>
      </w:r>
      <w:r>
        <w:br/>
      </w:r>
    </w:p>
    <w:p w:rsidR="005702B5" w:rsidRDefault="0014571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45716" w:rsidRPr="00145716" w:rsidRDefault="00145716" w:rsidP="00145716">
      <w:pPr>
        <w:spacing w:line="336" w:lineRule="auto"/>
        <w:rPr>
          <w:rFonts w:ascii="Times New Roman"/>
        </w:rPr>
      </w:pPr>
      <w:proofErr w:type="gramStart"/>
      <w:r w:rsidRPr="00145716">
        <w:rPr>
          <w:rFonts w:ascii="Times New Roman"/>
        </w:rPr>
        <w:t>SECTION 1.</w:t>
      </w:r>
      <w:proofErr w:type="gramEnd"/>
      <w:r w:rsidRPr="00145716">
        <w:rPr>
          <w:rFonts w:ascii="Times New Roman"/>
        </w:rPr>
        <w:t xml:space="preserve"> Section 15(</w:t>
      </w:r>
      <w:proofErr w:type="spellStart"/>
      <w:r w:rsidRPr="00145716">
        <w:rPr>
          <w:rFonts w:ascii="Times New Roman"/>
        </w:rPr>
        <w:t>i</w:t>
      </w:r>
      <w:proofErr w:type="spellEnd"/>
      <w:r w:rsidRPr="00145716">
        <w:rPr>
          <w:rFonts w:ascii="Times New Roman"/>
        </w:rPr>
        <w:t>) of chapter 176O of the Genera</w:t>
      </w:r>
      <w:r>
        <w:rPr>
          <w:rFonts w:ascii="Times New Roman"/>
        </w:rPr>
        <w:t>l Laws, as appearing in the 2006</w:t>
      </w:r>
      <w:r w:rsidRPr="00145716">
        <w:rPr>
          <w:rFonts w:ascii="Times New Roman"/>
        </w:rPr>
        <w:t xml:space="preserve"> Official Edition, shall be amended by inserting the following sentence at the end thereof:-</w:t>
      </w:r>
    </w:p>
    <w:p w:rsidR="005702B5" w:rsidRPr="00145716" w:rsidRDefault="00145716">
      <w:pPr>
        <w:spacing w:line="336" w:lineRule="auto"/>
        <w:rPr>
          <w:rFonts w:ascii="Times New Roman"/>
        </w:rPr>
      </w:pPr>
      <w:r w:rsidRPr="00145716">
        <w:rPr>
          <w:rFonts w:ascii="Times New Roman"/>
        </w:rPr>
        <w:t>“</w:t>
      </w:r>
      <w:r w:rsidRPr="00145716">
        <w:rPr>
          <w:rFonts w:ascii="Times New Roman"/>
        </w:rPr>
        <w:t>If any carrier, including a dental or vision carrier, offers health care, dental care, or vision care benefits, said carrier shall contract with health care professionals, dental professionals and vision care professionals in a manner which will provide an equal proportion of representation of each duly licensed provider type regardless of geographic location.</w:t>
      </w:r>
      <w:r w:rsidRPr="00145716">
        <w:rPr>
          <w:rFonts w:ascii="Times New Roman"/>
        </w:rPr>
        <w:t>”</w:t>
      </w:r>
      <w:r>
        <w:rPr>
          <w:rFonts w:ascii="Times New Roman"/>
        </w:rPr>
        <w:tab/>
      </w:r>
    </w:p>
    <w:sectPr w:rsidR="005702B5" w:rsidRPr="00145716" w:rsidSect="005702B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02B5"/>
    <w:rsid w:val="00145716"/>
    <w:rsid w:val="00570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71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457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233</Words>
  <Characters>1331</Characters>
  <Application>Microsoft Office Word</Application>
  <DocSecurity>0</DocSecurity>
  <Lines>11</Lines>
  <Paragraphs>3</Paragraphs>
  <ScaleCrop>false</ScaleCrop>
  <Company>Massachusetts Legislature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2009-01-14T18:39:00Z</dcterms:created>
  <dcterms:modified xsi:type="dcterms:W3CDTF">2009-01-14T18:56:00Z</dcterms:modified>
</cp:coreProperties>
</file>