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653" w:rsidRDefault="00CA435E">
      <w:pPr>
        <w:suppressLineNumbers/>
        <w:spacing w:after="2"/>
        <w:jc w:val="center"/>
      </w:pPr>
      <w:r>
        <w:rPr>
          <w:rFonts w:ascii="Arial"/>
          <w:sz w:val="18"/>
        </w:rPr>
        <w:t>SENATE DOCKET, NO.         FILED ON: 1/14/2009</w:t>
      </w:r>
    </w:p>
    <w:p w:rsidR="00B81653" w:rsidRDefault="00CA435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A435E" w:rsidP="00DB534B">
            <w:pPr>
              <w:suppressLineNumbers/>
              <w:jc w:val="right"/>
              <w:rPr>
                <w:b/>
                <w:sz w:val="28"/>
              </w:rPr>
            </w:pPr>
          </w:p>
        </w:tc>
      </w:tr>
    </w:tbl>
    <w:p w:rsidR="00B81653" w:rsidRDefault="00CA435E">
      <w:pPr>
        <w:suppressLineNumbers/>
        <w:spacing w:before="2" w:after="2"/>
        <w:jc w:val="center"/>
      </w:pPr>
      <w:r>
        <w:rPr>
          <w:rFonts w:ascii="Old English Text MT"/>
          <w:sz w:val="32"/>
        </w:rPr>
        <w:t>The Commonwealth of Massachusetts</w:t>
      </w:r>
    </w:p>
    <w:p w:rsidR="00B81653" w:rsidRDefault="00CA435E">
      <w:pPr>
        <w:suppressLineNumbers/>
        <w:spacing w:after="2"/>
        <w:jc w:val="center"/>
      </w:pPr>
      <w:r>
        <w:rPr>
          <w:rFonts w:ascii="Times New Roman"/>
          <w:b/>
          <w:sz w:val="32"/>
          <w:vertAlign w:val="superscript"/>
        </w:rPr>
        <w:t>_______________</w:t>
      </w:r>
    </w:p>
    <w:p w:rsidR="00B81653" w:rsidRDefault="00CA435E">
      <w:pPr>
        <w:suppressLineNumbers/>
        <w:spacing w:before="2"/>
        <w:jc w:val="center"/>
      </w:pPr>
      <w:r>
        <w:rPr>
          <w:rFonts w:ascii="Times New Roman"/>
          <w:sz w:val="20"/>
        </w:rPr>
        <w:t>PRESENTED BY:</w:t>
      </w:r>
    </w:p>
    <w:p w:rsidR="00B81653" w:rsidRDefault="00CA435E">
      <w:pPr>
        <w:suppressLineNumbers/>
        <w:spacing w:after="2"/>
        <w:jc w:val="center"/>
      </w:pPr>
      <w:r>
        <w:rPr>
          <w:rFonts w:ascii="Times New Roman"/>
          <w:b/>
        </w:rPr>
        <w:t>Bruce E. Tarr</w:t>
      </w:r>
    </w:p>
    <w:p w:rsidR="00B81653" w:rsidRDefault="00CA435E">
      <w:pPr>
        <w:suppressLineNumbers/>
        <w:jc w:val="center"/>
      </w:pPr>
      <w:r>
        <w:rPr>
          <w:rFonts w:ascii="Times New Roman"/>
          <w:b/>
          <w:sz w:val="32"/>
          <w:vertAlign w:val="superscript"/>
        </w:rPr>
        <w:t>_______________</w:t>
      </w:r>
    </w:p>
    <w:p w:rsidR="00B81653" w:rsidRDefault="00CA435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81653" w:rsidRDefault="00CA435E">
      <w:pPr>
        <w:suppressLineNumbers/>
      </w:pPr>
      <w:r>
        <w:rPr>
          <w:rFonts w:ascii="Times New Roman"/>
          <w:sz w:val="20"/>
        </w:rPr>
        <w:tab/>
        <w:t>The undersigned legislators and/or citizens respectfully petition for the passage of the accompanying bill:</w:t>
      </w:r>
    </w:p>
    <w:p w:rsidR="00B81653" w:rsidRDefault="00CA435E">
      <w:pPr>
        <w:suppressLineNumbers/>
        <w:spacing w:after="2"/>
        <w:jc w:val="center"/>
      </w:pPr>
      <w:proofErr w:type="gramStart"/>
      <w:r>
        <w:rPr>
          <w:rFonts w:ascii="Times New Roman"/>
        </w:rPr>
        <w:t xml:space="preserve">An Act relative to positive </w:t>
      </w:r>
      <w:r>
        <w:rPr>
          <w:rFonts w:ascii="Times New Roman"/>
        </w:rPr>
        <w:t>discipline.</w:t>
      </w:r>
      <w:proofErr w:type="gramEnd"/>
    </w:p>
    <w:p w:rsidR="00B81653" w:rsidRDefault="00CA435E">
      <w:pPr>
        <w:suppressLineNumbers/>
        <w:spacing w:after="2"/>
        <w:jc w:val="center"/>
      </w:pPr>
      <w:r>
        <w:rPr>
          <w:rFonts w:ascii="Times New Roman"/>
          <w:b/>
          <w:sz w:val="32"/>
          <w:vertAlign w:val="superscript"/>
        </w:rPr>
        <w:t>_______________</w:t>
      </w:r>
    </w:p>
    <w:p w:rsidR="00B81653" w:rsidRDefault="00CA435E">
      <w:pPr>
        <w:suppressLineNumbers/>
        <w:jc w:val="center"/>
      </w:pPr>
      <w:r>
        <w:rPr>
          <w:rFonts w:ascii="Times New Roman"/>
          <w:sz w:val="20"/>
        </w:rPr>
        <w:t>PETITION OF:</w:t>
      </w:r>
    </w:p>
    <w:p w:rsidR="00B81653" w:rsidRDefault="00B8165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81653">
            <w:tblPrEx>
              <w:tblCellMar>
                <w:top w:w="0" w:type="dxa"/>
                <w:bottom w:w="0" w:type="dxa"/>
              </w:tblCellMar>
            </w:tblPrEx>
            <w:tc>
              <w:tcPr>
                <w:tcW w:w="4500" w:type="dxa"/>
                <w:tcBorders>
                  <w:top w:val="nil"/>
                  <w:bottom w:val="single" w:sz="4" w:space="0" w:color="auto"/>
                  <w:right w:val="single" w:sz="4" w:space="0" w:color="auto"/>
                </w:tcBorders>
              </w:tcPr>
              <w:p w:rsidR="00B81653" w:rsidRDefault="00CA435E">
                <w:pPr>
                  <w:suppressLineNumbers/>
                  <w:spacing w:after="2"/>
                  <w:rPr>
                    <w:smallCaps/>
                  </w:rPr>
                </w:pPr>
                <w:r>
                  <w:rPr>
                    <w:rFonts w:ascii="Times New Roman"/>
                    <w:smallCaps/>
                  </w:rPr>
                  <w:t>Name:</w:t>
                </w:r>
              </w:p>
            </w:tc>
            <w:tc>
              <w:tcPr>
                <w:tcW w:w="4500" w:type="dxa"/>
                <w:tcBorders>
                  <w:top w:val="nil"/>
                  <w:left w:val="single" w:sz="4" w:space="0" w:color="auto"/>
                  <w:bottom w:val="single" w:sz="4" w:space="0" w:color="auto"/>
                </w:tcBorders>
              </w:tcPr>
              <w:p w:rsidR="00B81653" w:rsidRDefault="00CA435E">
                <w:pPr>
                  <w:suppressLineNumbers/>
                  <w:spacing w:after="2"/>
                  <w:rPr>
                    <w:smallCaps/>
                  </w:rPr>
                </w:pPr>
                <w:r>
                  <w:rPr>
                    <w:rFonts w:ascii="Times New Roman"/>
                    <w:smallCaps/>
                  </w:rPr>
                  <w:t>District/Address:</w:t>
                </w:r>
              </w:p>
            </w:tc>
          </w:tr>
          <w:tr w:rsidR="00B81653">
            <w:tblPrEx>
              <w:tblCellMar>
                <w:top w:w="0" w:type="dxa"/>
                <w:bottom w:w="0" w:type="dxa"/>
              </w:tblCellMar>
            </w:tblPrEx>
            <w:tc>
              <w:tcPr>
                <w:tcW w:w="4500" w:type="dxa"/>
              </w:tcPr>
              <w:p w:rsidR="00B81653" w:rsidRDefault="00CA435E">
                <w:pPr>
                  <w:suppressLineNumbers/>
                  <w:spacing w:after="2"/>
                  <w:rPr>
                    <w:rFonts w:ascii="Times New Roman"/>
                  </w:rPr>
                </w:pPr>
                <w:r>
                  <w:rPr>
                    <w:rFonts w:ascii="Times New Roman"/>
                    <w:sz w:val="22"/>
                  </w:rPr>
                  <w:t>Bruce E. Tarr</w:t>
                </w:r>
              </w:p>
            </w:tc>
            <w:tc>
              <w:tcPr>
                <w:tcW w:w="4500" w:type="dxa"/>
              </w:tcPr>
              <w:p w:rsidR="00B81653" w:rsidRDefault="00CA435E">
                <w:pPr>
                  <w:suppressLineNumbers/>
                  <w:spacing w:after="2"/>
                  <w:rPr>
                    <w:rFonts w:ascii="Times New Roman"/>
                  </w:rPr>
                </w:pPr>
                <w:r>
                  <w:rPr>
                    <w:rFonts w:ascii="Times New Roman"/>
                    <w:sz w:val="22"/>
                  </w:rPr>
                  <w:t>First Essex and Middlesex</w:t>
                </w:r>
              </w:p>
            </w:tc>
          </w:tr>
        </w:tbl>
      </w:sdtContent>
    </w:sdt>
    <w:p w:rsidR="00B81653" w:rsidRDefault="00CA435E">
      <w:pPr>
        <w:suppressLineNumbers/>
      </w:pPr>
      <w:r>
        <w:br w:type="page"/>
      </w:r>
    </w:p>
    <w:p w:rsidR="00B81653" w:rsidRDefault="00CA435E">
      <w:pPr>
        <w:suppressLineNumbers/>
        <w:spacing w:before="2" w:after="2"/>
        <w:jc w:val="center"/>
      </w:pPr>
      <w:r>
        <w:rPr>
          <w:rFonts w:ascii="Old English Text MT"/>
          <w:sz w:val="32"/>
        </w:rPr>
        <w:lastRenderedPageBreak/>
        <w:t>The Commonwealth of Massachusetts</w:t>
      </w:r>
      <w:r>
        <w:rPr>
          <w:rFonts w:ascii="Old English Text MT"/>
          <w:sz w:val="32"/>
        </w:rPr>
        <w:br/>
      </w:r>
    </w:p>
    <w:p w:rsidR="00B81653" w:rsidRDefault="00CA435E">
      <w:pPr>
        <w:suppressLineNumbers/>
        <w:spacing w:after="2"/>
        <w:jc w:val="center"/>
      </w:pPr>
      <w:r>
        <w:rPr>
          <w:rFonts w:ascii="Times New Roman"/>
          <w:b/>
          <w:vertAlign w:val="superscript"/>
        </w:rPr>
        <w:t>_______________</w:t>
      </w:r>
    </w:p>
    <w:p w:rsidR="00B81653" w:rsidRDefault="00CA435E">
      <w:pPr>
        <w:suppressLineNumbers/>
        <w:spacing w:after="2"/>
        <w:jc w:val="center"/>
      </w:pPr>
      <w:r>
        <w:rPr>
          <w:rFonts w:ascii="Times New Roman"/>
          <w:b/>
          <w:sz w:val="18"/>
        </w:rPr>
        <w:t>In the Year Two Thousand and Nine</w:t>
      </w:r>
    </w:p>
    <w:p w:rsidR="00B81653" w:rsidRDefault="00CA435E">
      <w:pPr>
        <w:suppressLineNumbers/>
        <w:spacing w:after="2"/>
        <w:jc w:val="center"/>
      </w:pPr>
      <w:r>
        <w:rPr>
          <w:rFonts w:ascii="Times New Roman"/>
          <w:b/>
          <w:vertAlign w:val="superscript"/>
        </w:rPr>
        <w:t>_______________</w:t>
      </w:r>
    </w:p>
    <w:p w:rsidR="00B81653" w:rsidRDefault="00CA435E">
      <w:pPr>
        <w:suppressLineNumbers/>
        <w:spacing w:after="2"/>
      </w:pPr>
      <w:r>
        <w:rPr>
          <w:sz w:val="14"/>
        </w:rPr>
        <w:br/>
      </w:r>
      <w:r>
        <w:rPr>
          <w:sz w:val="22"/>
        </w:rPr>
        <w:br/>
      </w:r>
    </w:p>
    <w:p w:rsidR="00B81653" w:rsidRDefault="00CA435E">
      <w:pPr>
        <w:suppressLineNumbers/>
      </w:pPr>
      <w:proofErr w:type="gramStart"/>
      <w:r>
        <w:rPr>
          <w:rFonts w:ascii="Times New Roman"/>
          <w:smallCaps/>
          <w:sz w:val="28"/>
        </w:rPr>
        <w:t>An Act relative to positive discipline.</w:t>
      </w:r>
      <w:proofErr w:type="gramEnd"/>
      <w:r>
        <w:rPr>
          <w:sz w:val="22"/>
        </w:rPr>
        <w:br/>
      </w:r>
      <w:r>
        <w:rPr>
          <w:sz w:val="22"/>
        </w:rPr>
        <w:br/>
      </w:r>
      <w:r>
        <w:rPr>
          <w:sz w:val="22"/>
        </w:rPr>
        <w:br/>
      </w:r>
    </w:p>
    <w:p w:rsidR="00B81653" w:rsidRDefault="00CA435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A435E" w:rsidRPr="00CA435E" w:rsidRDefault="00CA435E" w:rsidP="00CA435E">
      <w:pPr>
        <w:spacing w:line="480" w:lineRule="auto"/>
        <w:rPr>
          <w:rFonts w:ascii="Times New Roman" w:hAnsi="Times New Roman"/>
        </w:rPr>
      </w:pPr>
      <w:r w:rsidRPr="00CA435E">
        <w:rPr>
          <w:rFonts w:ascii="Times New Roman" w:hAnsi="Times New Roman"/>
          <w:sz w:val="22"/>
        </w:rPr>
        <w:tab/>
      </w:r>
      <w:proofErr w:type="gramStart"/>
      <w:r w:rsidRPr="00CA435E">
        <w:rPr>
          <w:rFonts w:ascii="Times New Roman" w:hAnsi="Times New Roman"/>
        </w:rPr>
        <w:t>SECTION 1.</w:t>
      </w:r>
      <w:proofErr w:type="gramEnd"/>
      <w:r w:rsidRPr="00CA435E">
        <w:rPr>
          <w:rFonts w:ascii="Times New Roman" w:hAnsi="Times New Roman"/>
        </w:rPr>
        <w:t xml:space="preserve"> Chapter 111 of the General Laws is hereby amended by inserting after Section 24L the following new section:-</w:t>
      </w:r>
    </w:p>
    <w:p w:rsidR="00CA435E" w:rsidRPr="00CA435E" w:rsidRDefault="00CA435E" w:rsidP="00CA435E">
      <w:pPr>
        <w:spacing w:line="480" w:lineRule="auto"/>
        <w:rPr>
          <w:rFonts w:ascii="Times New Roman" w:hAnsi="Times New Roman"/>
        </w:rPr>
      </w:pPr>
    </w:p>
    <w:p w:rsidR="00CA435E" w:rsidRPr="00CA435E" w:rsidRDefault="00CA435E" w:rsidP="00CA435E">
      <w:pPr>
        <w:spacing w:line="480" w:lineRule="auto"/>
        <w:rPr>
          <w:rFonts w:ascii="Times New Roman" w:hAnsi="Times New Roman"/>
        </w:rPr>
      </w:pPr>
      <w:r w:rsidRPr="00CA435E">
        <w:rPr>
          <w:rFonts w:ascii="Times New Roman" w:hAnsi="Times New Roman"/>
        </w:rPr>
        <w:t>“SECTION 24M. Positive Discipline</w:t>
      </w:r>
    </w:p>
    <w:p w:rsidR="00CA435E" w:rsidRPr="00CA435E" w:rsidRDefault="00CA435E" w:rsidP="00CA435E">
      <w:pPr>
        <w:spacing w:line="480" w:lineRule="auto"/>
        <w:rPr>
          <w:rFonts w:ascii="Times New Roman" w:hAnsi="Times New Roman"/>
        </w:rPr>
      </w:pPr>
    </w:p>
    <w:p w:rsidR="00CA435E" w:rsidRPr="00CA435E" w:rsidRDefault="00CA435E" w:rsidP="00CA435E">
      <w:pPr>
        <w:spacing w:line="480" w:lineRule="auto"/>
        <w:rPr>
          <w:rFonts w:ascii="Times New Roman" w:hAnsi="Times New Roman"/>
        </w:rPr>
      </w:pPr>
      <w:r w:rsidRPr="00CA435E">
        <w:rPr>
          <w:rFonts w:ascii="Times New Roman" w:hAnsi="Times New Roman"/>
        </w:rPr>
        <w:t>Section 24M. The Department of Public Health shall collaborate with the Massachusetts Children’s Trust fund, the Department of Education, the Department of Early Education and Care, and the Department of Children and Families to develop and implement a comprehensive, state-wide public awareness campaign to expand the knowledge of parents, caregivers, and the general public on the advantages associated with use of positive parenting techniques to discipline children. For the purposes of this section, positive discipline is a non-violent, solution-focused approach to discipline that includes but is not limited to: clear communication of expectation, rules, and limits; building a mutually respectful relationship with the child; teaching the child life-long skills; and developing long-term solutions that develop the child’s own self-discipline.</w:t>
      </w:r>
    </w:p>
    <w:p w:rsidR="00CA435E" w:rsidRPr="00CA435E" w:rsidRDefault="00CA435E" w:rsidP="00CA435E">
      <w:pPr>
        <w:spacing w:line="480" w:lineRule="auto"/>
        <w:rPr>
          <w:rFonts w:ascii="Times New Roman" w:hAnsi="Times New Roman"/>
        </w:rPr>
      </w:pPr>
    </w:p>
    <w:p w:rsidR="00B81653" w:rsidRPr="00CA435E" w:rsidRDefault="00CA435E" w:rsidP="00CA435E">
      <w:pPr>
        <w:spacing w:line="480" w:lineRule="auto"/>
        <w:rPr>
          <w:rFonts w:ascii="Times New Roman" w:hAnsi="Times New Roman"/>
        </w:rPr>
      </w:pPr>
      <w:r w:rsidRPr="00CA435E">
        <w:rPr>
          <w:rFonts w:ascii="Times New Roman" w:hAnsi="Times New Roman"/>
        </w:rPr>
        <w:lastRenderedPageBreak/>
        <w:t>Said campaign shall include, but is not limited to, the distribution to parents or guardians of a newborn, by the time of discharge from a hospital or birth center, of materials to be developed by the department of public health describing positive discipline benefits and strategies.</w:t>
      </w:r>
      <w:r>
        <w:rPr>
          <w:rFonts w:ascii="Times New Roman" w:hAnsi="Times New Roman"/>
        </w:rPr>
        <w:t>”</w:t>
      </w:r>
    </w:p>
    <w:sectPr w:rsidR="00B81653" w:rsidRPr="00CA435E" w:rsidSect="00B8165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81653"/>
    <w:rsid w:val="00B81653"/>
    <w:rsid w:val="00CA43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35E"/>
    <w:pPr>
      <w:spacing w:after="0" w:line="240" w:lineRule="auto"/>
    </w:pPr>
    <w:rPr>
      <w:sz w:val="24"/>
      <w:szCs w:val="24"/>
    </w:rPr>
  </w:style>
  <w:style w:type="paragraph" w:styleId="Heading1">
    <w:name w:val="heading 1"/>
    <w:basedOn w:val="Normal"/>
    <w:next w:val="Normal"/>
    <w:link w:val="Heading1Char"/>
    <w:uiPriority w:val="9"/>
    <w:qFormat/>
    <w:rsid w:val="00CA435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A435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A435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A435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A435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A435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A435E"/>
    <w:pPr>
      <w:spacing w:before="240" w:after="60"/>
      <w:outlineLvl w:val="6"/>
    </w:pPr>
  </w:style>
  <w:style w:type="paragraph" w:styleId="Heading8">
    <w:name w:val="heading 8"/>
    <w:basedOn w:val="Normal"/>
    <w:next w:val="Normal"/>
    <w:link w:val="Heading8Char"/>
    <w:uiPriority w:val="9"/>
    <w:semiHidden/>
    <w:unhideWhenUsed/>
    <w:qFormat/>
    <w:rsid w:val="00CA435E"/>
    <w:pPr>
      <w:spacing w:before="240" w:after="60"/>
      <w:outlineLvl w:val="7"/>
    </w:pPr>
    <w:rPr>
      <w:i/>
      <w:iCs/>
    </w:rPr>
  </w:style>
  <w:style w:type="paragraph" w:styleId="Heading9">
    <w:name w:val="heading 9"/>
    <w:basedOn w:val="Normal"/>
    <w:next w:val="Normal"/>
    <w:link w:val="Heading9Char"/>
    <w:uiPriority w:val="9"/>
    <w:semiHidden/>
    <w:unhideWhenUsed/>
    <w:qFormat/>
    <w:rsid w:val="00CA435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35E"/>
    <w:rPr>
      <w:rFonts w:ascii="Tahoma" w:hAnsi="Tahoma" w:cs="Tahoma"/>
      <w:sz w:val="16"/>
      <w:szCs w:val="16"/>
    </w:rPr>
  </w:style>
  <w:style w:type="character" w:customStyle="1" w:styleId="BalloonTextChar">
    <w:name w:val="Balloon Text Char"/>
    <w:basedOn w:val="DefaultParagraphFont"/>
    <w:link w:val="BalloonText"/>
    <w:uiPriority w:val="99"/>
    <w:semiHidden/>
    <w:rsid w:val="00CA435E"/>
    <w:rPr>
      <w:rFonts w:ascii="Tahoma" w:hAnsi="Tahoma" w:cs="Tahoma"/>
      <w:sz w:val="16"/>
      <w:szCs w:val="16"/>
    </w:rPr>
  </w:style>
  <w:style w:type="character" w:styleId="LineNumber">
    <w:name w:val="line number"/>
    <w:basedOn w:val="DefaultParagraphFont"/>
    <w:uiPriority w:val="99"/>
    <w:semiHidden/>
    <w:unhideWhenUsed/>
    <w:rsid w:val="00CA435E"/>
  </w:style>
  <w:style w:type="character" w:customStyle="1" w:styleId="Heading1Char">
    <w:name w:val="Heading 1 Char"/>
    <w:basedOn w:val="DefaultParagraphFont"/>
    <w:link w:val="Heading1"/>
    <w:uiPriority w:val="9"/>
    <w:rsid w:val="00CA435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A435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A435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A435E"/>
    <w:rPr>
      <w:b/>
      <w:bCs/>
      <w:sz w:val="28"/>
      <w:szCs w:val="28"/>
    </w:rPr>
  </w:style>
  <w:style w:type="character" w:customStyle="1" w:styleId="Heading5Char">
    <w:name w:val="Heading 5 Char"/>
    <w:basedOn w:val="DefaultParagraphFont"/>
    <w:link w:val="Heading5"/>
    <w:uiPriority w:val="9"/>
    <w:semiHidden/>
    <w:rsid w:val="00CA435E"/>
    <w:rPr>
      <w:b/>
      <w:bCs/>
      <w:i/>
      <w:iCs/>
      <w:sz w:val="26"/>
      <w:szCs w:val="26"/>
    </w:rPr>
  </w:style>
  <w:style w:type="character" w:customStyle="1" w:styleId="Heading6Char">
    <w:name w:val="Heading 6 Char"/>
    <w:basedOn w:val="DefaultParagraphFont"/>
    <w:link w:val="Heading6"/>
    <w:uiPriority w:val="9"/>
    <w:semiHidden/>
    <w:rsid w:val="00CA435E"/>
    <w:rPr>
      <w:b/>
      <w:bCs/>
    </w:rPr>
  </w:style>
  <w:style w:type="character" w:customStyle="1" w:styleId="Heading7Char">
    <w:name w:val="Heading 7 Char"/>
    <w:basedOn w:val="DefaultParagraphFont"/>
    <w:link w:val="Heading7"/>
    <w:uiPriority w:val="9"/>
    <w:semiHidden/>
    <w:rsid w:val="00CA435E"/>
    <w:rPr>
      <w:sz w:val="24"/>
      <w:szCs w:val="24"/>
    </w:rPr>
  </w:style>
  <w:style w:type="character" w:customStyle="1" w:styleId="Heading8Char">
    <w:name w:val="Heading 8 Char"/>
    <w:basedOn w:val="DefaultParagraphFont"/>
    <w:link w:val="Heading8"/>
    <w:uiPriority w:val="9"/>
    <w:semiHidden/>
    <w:rsid w:val="00CA435E"/>
    <w:rPr>
      <w:i/>
      <w:iCs/>
      <w:sz w:val="24"/>
      <w:szCs w:val="24"/>
    </w:rPr>
  </w:style>
  <w:style w:type="character" w:customStyle="1" w:styleId="Heading9Char">
    <w:name w:val="Heading 9 Char"/>
    <w:basedOn w:val="DefaultParagraphFont"/>
    <w:link w:val="Heading9"/>
    <w:uiPriority w:val="9"/>
    <w:semiHidden/>
    <w:rsid w:val="00CA435E"/>
    <w:rPr>
      <w:rFonts w:asciiTheme="majorHAnsi" w:eastAsiaTheme="majorEastAsia" w:hAnsiTheme="majorHAnsi"/>
    </w:rPr>
  </w:style>
  <w:style w:type="paragraph" w:styleId="Title">
    <w:name w:val="Title"/>
    <w:basedOn w:val="Normal"/>
    <w:next w:val="Normal"/>
    <w:link w:val="TitleChar"/>
    <w:uiPriority w:val="10"/>
    <w:qFormat/>
    <w:rsid w:val="00CA435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A435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A435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A435E"/>
    <w:rPr>
      <w:rFonts w:asciiTheme="majorHAnsi" w:eastAsiaTheme="majorEastAsia" w:hAnsiTheme="majorHAnsi"/>
      <w:sz w:val="24"/>
      <w:szCs w:val="24"/>
    </w:rPr>
  </w:style>
  <w:style w:type="character" w:styleId="Strong">
    <w:name w:val="Strong"/>
    <w:basedOn w:val="DefaultParagraphFont"/>
    <w:uiPriority w:val="22"/>
    <w:qFormat/>
    <w:rsid w:val="00CA435E"/>
    <w:rPr>
      <w:b/>
      <w:bCs/>
    </w:rPr>
  </w:style>
  <w:style w:type="character" w:styleId="Emphasis">
    <w:name w:val="Emphasis"/>
    <w:basedOn w:val="DefaultParagraphFont"/>
    <w:uiPriority w:val="20"/>
    <w:qFormat/>
    <w:rsid w:val="00CA435E"/>
    <w:rPr>
      <w:rFonts w:asciiTheme="minorHAnsi" w:hAnsiTheme="minorHAnsi"/>
      <w:b/>
      <w:i/>
      <w:iCs/>
    </w:rPr>
  </w:style>
  <w:style w:type="paragraph" w:styleId="NoSpacing">
    <w:name w:val="No Spacing"/>
    <w:basedOn w:val="Normal"/>
    <w:uiPriority w:val="1"/>
    <w:qFormat/>
    <w:rsid w:val="00CA435E"/>
    <w:rPr>
      <w:szCs w:val="32"/>
    </w:rPr>
  </w:style>
  <w:style w:type="paragraph" w:styleId="ListParagraph">
    <w:name w:val="List Paragraph"/>
    <w:basedOn w:val="Normal"/>
    <w:uiPriority w:val="34"/>
    <w:qFormat/>
    <w:rsid w:val="00CA435E"/>
    <w:pPr>
      <w:ind w:left="720"/>
      <w:contextualSpacing/>
    </w:pPr>
  </w:style>
  <w:style w:type="paragraph" w:styleId="Quote">
    <w:name w:val="Quote"/>
    <w:basedOn w:val="Normal"/>
    <w:next w:val="Normal"/>
    <w:link w:val="QuoteChar"/>
    <w:uiPriority w:val="29"/>
    <w:qFormat/>
    <w:rsid w:val="00CA435E"/>
    <w:rPr>
      <w:i/>
    </w:rPr>
  </w:style>
  <w:style w:type="character" w:customStyle="1" w:styleId="QuoteChar">
    <w:name w:val="Quote Char"/>
    <w:basedOn w:val="DefaultParagraphFont"/>
    <w:link w:val="Quote"/>
    <w:uiPriority w:val="29"/>
    <w:rsid w:val="00CA435E"/>
    <w:rPr>
      <w:i/>
      <w:sz w:val="24"/>
      <w:szCs w:val="24"/>
    </w:rPr>
  </w:style>
  <w:style w:type="paragraph" w:styleId="IntenseQuote">
    <w:name w:val="Intense Quote"/>
    <w:basedOn w:val="Normal"/>
    <w:next w:val="Normal"/>
    <w:link w:val="IntenseQuoteChar"/>
    <w:uiPriority w:val="30"/>
    <w:qFormat/>
    <w:rsid w:val="00CA435E"/>
    <w:pPr>
      <w:ind w:left="720" w:right="720"/>
    </w:pPr>
    <w:rPr>
      <w:b/>
      <w:i/>
      <w:szCs w:val="22"/>
    </w:rPr>
  </w:style>
  <w:style w:type="character" w:customStyle="1" w:styleId="IntenseQuoteChar">
    <w:name w:val="Intense Quote Char"/>
    <w:basedOn w:val="DefaultParagraphFont"/>
    <w:link w:val="IntenseQuote"/>
    <w:uiPriority w:val="30"/>
    <w:rsid w:val="00CA435E"/>
    <w:rPr>
      <w:b/>
      <w:i/>
      <w:sz w:val="24"/>
    </w:rPr>
  </w:style>
  <w:style w:type="character" w:styleId="SubtleEmphasis">
    <w:name w:val="Subtle Emphasis"/>
    <w:uiPriority w:val="19"/>
    <w:qFormat/>
    <w:rsid w:val="00CA435E"/>
    <w:rPr>
      <w:i/>
      <w:color w:val="5A5A5A" w:themeColor="text1" w:themeTint="A5"/>
    </w:rPr>
  </w:style>
  <w:style w:type="character" w:styleId="IntenseEmphasis">
    <w:name w:val="Intense Emphasis"/>
    <w:basedOn w:val="DefaultParagraphFont"/>
    <w:uiPriority w:val="21"/>
    <w:qFormat/>
    <w:rsid w:val="00CA435E"/>
    <w:rPr>
      <w:b/>
      <w:i/>
      <w:sz w:val="24"/>
      <w:szCs w:val="24"/>
      <w:u w:val="single"/>
    </w:rPr>
  </w:style>
  <w:style w:type="character" w:styleId="SubtleReference">
    <w:name w:val="Subtle Reference"/>
    <w:basedOn w:val="DefaultParagraphFont"/>
    <w:uiPriority w:val="31"/>
    <w:qFormat/>
    <w:rsid w:val="00CA435E"/>
    <w:rPr>
      <w:sz w:val="24"/>
      <w:szCs w:val="24"/>
      <w:u w:val="single"/>
    </w:rPr>
  </w:style>
  <w:style w:type="character" w:styleId="IntenseReference">
    <w:name w:val="Intense Reference"/>
    <w:basedOn w:val="DefaultParagraphFont"/>
    <w:uiPriority w:val="32"/>
    <w:qFormat/>
    <w:rsid w:val="00CA435E"/>
    <w:rPr>
      <w:b/>
      <w:sz w:val="24"/>
      <w:u w:val="single"/>
    </w:rPr>
  </w:style>
  <w:style w:type="character" w:styleId="BookTitle">
    <w:name w:val="Book Title"/>
    <w:basedOn w:val="DefaultParagraphFont"/>
    <w:uiPriority w:val="33"/>
    <w:qFormat/>
    <w:rsid w:val="00CA435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A435E"/>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319</Words>
  <Characters>1824</Characters>
  <Application>Microsoft Office Word</Application>
  <DocSecurity>0</DocSecurity>
  <Lines>15</Lines>
  <Paragraphs>4</Paragraphs>
  <ScaleCrop>false</ScaleCrop>
  <Company>Massachusetts Legislature</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2009-01-14T15:55:00Z</dcterms:created>
  <dcterms:modified xsi:type="dcterms:W3CDTF">2009-01-14T15:55:00Z</dcterms:modified>
</cp:coreProperties>
</file>