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48" w:rsidRDefault="00B95FD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12/30/2008</w:t>
      </w:r>
    </w:p>
    <w:p w:rsidR="00E27C48" w:rsidRDefault="00B95FD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95FD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27C48" w:rsidRDefault="00B95F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27C48" w:rsidRDefault="00B95F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7C48" w:rsidRDefault="00B95FD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27C48" w:rsidRDefault="00B95FD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E27C48" w:rsidRDefault="00B95FD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7C48" w:rsidRDefault="00B95FD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27C48" w:rsidRDefault="00B95FD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27C48" w:rsidRDefault="00B95FD5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</w:t>
      </w:r>
      <w:proofErr w:type="spellStart"/>
      <w:r>
        <w:rPr>
          <w:rFonts w:ascii="Times New Roman"/>
          <w:sz w:val="24"/>
        </w:rPr>
        <w:t>MassHealt</w:t>
      </w:r>
      <w:r>
        <w:rPr>
          <w:rFonts w:ascii="Times New Roman"/>
          <w:sz w:val="24"/>
        </w:rPr>
        <w:t>h</w:t>
      </w:r>
      <w:proofErr w:type="spellEnd"/>
      <w:r>
        <w:rPr>
          <w:rFonts w:ascii="Times New Roman"/>
          <w:sz w:val="24"/>
        </w:rPr>
        <w:t xml:space="preserve"> Enrollment for Persons Leaving Correctional Facilities</w:t>
      </w:r>
    </w:p>
    <w:p w:rsidR="00E27C48" w:rsidRDefault="00B95F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27C48" w:rsidRDefault="00B95FD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27C48" w:rsidRDefault="00E27C4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27C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27C48" w:rsidRDefault="00B95F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27C48" w:rsidRDefault="00B95F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27C4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27C48" w:rsidRDefault="00B95F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Richard (SEN)</w:t>
                </w:r>
              </w:p>
            </w:tc>
            <w:tc>
              <w:tcPr>
                <w:tcW w:w="4500" w:type="dxa"/>
              </w:tcPr>
              <w:p w:rsidR="00E27C48" w:rsidRDefault="00B95F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E27C48" w:rsidRDefault="00B95FD5">
      <w:pPr>
        <w:suppressLineNumbers/>
      </w:pPr>
      <w:r>
        <w:br w:type="page"/>
      </w:r>
    </w:p>
    <w:p w:rsidR="00E27C48" w:rsidRDefault="00B95FD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S01253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E27C48" w:rsidRDefault="00B95F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27C48" w:rsidRDefault="00B95F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7C48" w:rsidRDefault="00B95FD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27C48" w:rsidRDefault="00B95F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27C48" w:rsidRDefault="00B95FD5">
      <w:pPr>
        <w:suppressLineNumbers/>
        <w:spacing w:after="2"/>
      </w:pPr>
      <w:r>
        <w:rPr>
          <w:sz w:val="14"/>
        </w:rPr>
        <w:br/>
      </w:r>
      <w:r>
        <w:br/>
      </w:r>
    </w:p>
    <w:p w:rsidR="00E27C48" w:rsidRDefault="00B95FD5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</w:t>
      </w:r>
      <w:proofErr w:type="spellStart"/>
      <w:r>
        <w:rPr>
          <w:rFonts w:ascii="Times New Roman"/>
          <w:smallCaps/>
          <w:sz w:val="28"/>
        </w:rPr>
        <w:t>MassHealth</w:t>
      </w:r>
      <w:proofErr w:type="spellEnd"/>
      <w:r>
        <w:rPr>
          <w:rFonts w:ascii="Times New Roman"/>
          <w:smallCaps/>
          <w:sz w:val="28"/>
        </w:rPr>
        <w:t xml:space="preserve"> Enrollment for Persons Leaving Correctional Facilities.</w:t>
      </w:r>
      <w:proofErr w:type="gramEnd"/>
      <w:r>
        <w:br/>
      </w:r>
      <w:r>
        <w:br/>
      </w:r>
      <w:r>
        <w:br/>
      </w:r>
    </w:p>
    <w:p w:rsidR="00E27C48" w:rsidRDefault="00B95FD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95FD5" w:rsidRPr="00B95FD5" w:rsidRDefault="00B95FD5" w:rsidP="00B95FD5">
      <w:pPr>
        <w:spacing w:line="480" w:lineRule="auto"/>
        <w:rPr>
          <w:rFonts w:ascii="Times New Roman"/>
          <w:sz w:val="24"/>
          <w:szCs w:val="24"/>
        </w:rPr>
      </w:pPr>
      <w:r w:rsidRPr="00B95FD5">
        <w:rPr>
          <w:rFonts w:ascii="Times New Roman"/>
          <w:sz w:val="24"/>
          <w:szCs w:val="24"/>
        </w:rPr>
        <w:tab/>
      </w:r>
      <w:proofErr w:type="gramStart"/>
      <w:r w:rsidRPr="00B95FD5">
        <w:rPr>
          <w:rFonts w:ascii="Times New Roman"/>
          <w:sz w:val="24"/>
          <w:szCs w:val="24"/>
        </w:rPr>
        <w:t>SECTION 1.</w:t>
      </w:r>
      <w:proofErr w:type="gramEnd"/>
      <w:r w:rsidRPr="00B95FD5">
        <w:rPr>
          <w:rFonts w:ascii="Times New Roman"/>
          <w:sz w:val="24"/>
          <w:szCs w:val="24"/>
        </w:rPr>
        <w:t xml:space="preserve"> Chapter 118E of the General Laws, as appearing in the 2004 Official Edition, is amended by adding the following new section:--</w:t>
      </w:r>
    </w:p>
    <w:p w:rsidR="00E27C48" w:rsidRPr="00B95FD5" w:rsidRDefault="00B95FD5" w:rsidP="00B95FD5">
      <w:pPr>
        <w:spacing w:line="480" w:lineRule="auto"/>
        <w:rPr>
          <w:sz w:val="24"/>
          <w:szCs w:val="24"/>
        </w:rPr>
      </w:pPr>
      <w:r w:rsidRPr="00B95FD5">
        <w:rPr>
          <w:rFonts w:ascii="Times New Roman"/>
          <w:sz w:val="24"/>
          <w:szCs w:val="24"/>
        </w:rPr>
        <w:t xml:space="preserve"> </w:t>
      </w:r>
      <w:r w:rsidRPr="00B95FD5">
        <w:rPr>
          <w:rFonts w:ascii="Times New Roman"/>
          <w:sz w:val="24"/>
          <w:szCs w:val="24"/>
        </w:rPr>
        <w:tab/>
      </w:r>
      <w:proofErr w:type="gramStart"/>
      <w:r w:rsidRPr="00B95FD5">
        <w:rPr>
          <w:rFonts w:ascii="Times New Roman"/>
          <w:sz w:val="24"/>
          <w:szCs w:val="24"/>
        </w:rPr>
        <w:t>Section 61.</w:t>
      </w:r>
      <w:proofErr w:type="gramEnd"/>
      <w:r w:rsidRPr="00B95FD5">
        <w:rPr>
          <w:rFonts w:ascii="Times New Roman"/>
          <w:sz w:val="24"/>
          <w:szCs w:val="24"/>
        </w:rPr>
        <w:t xml:space="preserve">  The division, in collaboration with the Department of Correction, county jails, and county houses of correction, shall establish a system of medical care such that persons who will become eligible for </w:t>
      </w:r>
      <w:proofErr w:type="spellStart"/>
      <w:r w:rsidRPr="00B95FD5">
        <w:rPr>
          <w:rFonts w:ascii="Times New Roman"/>
          <w:sz w:val="24"/>
          <w:szCs w:val="24"/>
        </w:rPr>
        <w:t>MassHealth</w:t>
      </w:r>
      <w:proofErr w:type="spellEnd"/>
      <w:r w:rsidRPr="00B95FD5">
        <w:rPr>
          <w:rFonts w:ascii="Times New Roman"/>
          <w:sz w:val="24"/>
          <w:szCs w:val="24"/>
        </w:rPr>
        <w:t xml:space="preserve"> benefits upon release from Massachusetts correctional facilities shall begin receiving benefits immediately upon such release.</w:t>
      </w:r>
    </w:p>
    <w:sectPr w:rsidR="00E27C48" w:rsidRPr="00B95FD5" w:rsidSect="00E27C4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7C48"/>
    <w:rsid w:val="00B95FD5"/>
    <w:rsid w:val="00E2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95F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2008-12-30T16:48:00Z</dcterms:created>
  <dcterms:modified xsi:type="dcterms:W3CDTF">2008-12-30T16:48:00Z</dcterms:modified>
</cp:coreProperties>
</file>