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DB" w:rsidRDefault="00B37C2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B923DB" w:rsidRDefault="00B37C2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8005A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923DB" w:rsidRDefault="00B37C2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923DB" w:rsidRDefault="00B37C2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23DB" w:rsidRDefault="00B37C2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923DB" w:rsidRDefault="00B37C2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Creem</w:t>
      </w:r>
    </w:p>
    <w:p w:rsidR="00B923DB" w:rsidRDefault="00B37C2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23DB" w:rsidRDefault="00B37C2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923DB" w:rsidRDefault="00B37C2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923DB" w:rsidRDefault="00B37C2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flexibility in alimony orders.</w:t>
      </w:r>
      <w:proofErr w:type="gramEnd"/>
    </w:p>
    <w:p w:rsidR="00B923DB" w:rsidRDefault="00B37C2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23DB" w:rsidRDefault="00B37C2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923DB" w:rsidRDefault="00B923D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923DB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923DB" w:rsidRDefault="00B37C2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923DB" w:rsidRDefault="00B37C2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B923DB" w:rsidRDefault="00B37C24">
      <w:pPr>
        <w:suppressLineNumbers/>
      </w:pPr>
      <w:r>
        <w:br w:type="page"/>
      </w:r>
    </w:p>
    <w:p w:rsidR="00B923DB" w:rsidRDefault="00B37C2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923DB" w:rsidRDefault="00B37C2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923DB" w:rsidRDefault="00B37C2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923DB" w:rsidRDefault="00B37C2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923DB" w:rsidRDefault="00B37C24">
      <w:pPr>
        <w:suppressLineNumbers/>
        <w:spacing w:after="2"/>
      </w:pPr>
      <w:r>
        <w:rPr>
          <w:sz w:val="14"/>
        </w:rPr>
        <w:br/>
      </w:r>
      <w:r>
        <w:br/>
      </w:r>
    </w:p>
    <w:p w:rsidR="00B923DB" w:rsidRDefault="00B37C2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flexibility in alimony orders.</w:t>
      </w:r>
      <w:proofErr w:type="gramEnd"/>
      <w:r>
        <w:br/>
      </w:r>
      <w:r>
        <w:br/>
      </w:r>
      <w:r>
        <w:br/>
      </w:r>
    </w:p>
    <w:p w:rsidR="00B923DB" w:rsidRDefault="00B37C2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37C24" w:rsidRDefault="008005A7" w:rsidP="00B37C24">
      <w:pPr>
        <w:tabs>
          <w:tab w:val="left" w:pos="0"/>
        </w:tabs>
        <w:ind w:left="720"/>
      </w:pPr>
      <w:proofErr w:type="gramStart"/>
      <w:r>
        <w:t>SECTION 1.</w:t>
      </w:r>
      <w:proofErr w:type="gramEnd"/>
      <w:r>
        <w:t xml:space="preserve">  </w:t>
      </w:r>
      <w:r w:rsidR="00B37C24">
        <w:t>Section 34 of Chapter 208 of the General Laws as appearing in the 2008 Official Edition is hereby amended in line 13 by inserting after the word “amount” the following:- “and duration”.</w:t>
      </w:r>
    </w:p>
    <w:p w:rsidR="00B923DB" w:rsidRDefault="00B923DB">
      <w:pPr>
        <w:spacing w:line="336" w:lineRule="auto"/>
      </w:pPr>
    </w:p>
    <w:sectPr w:rsidR="00B923DB" w:rsidSect="00B923D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23DB"/>
    <w:rsid w:val="00172C70"/>
    <w:rsid w:val="008005A7"/>
    <w:rsid w:val="00B37C24"/>
    <w:rsid w:val="00B9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C2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37C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868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2009-01-12T20:04:00Z</dcterms:created>
  <dcterms:modified xsi:type="dcterms:W3CDTF">2009-01-13T21:33:00Z</dcterms:modified>
</cp:coreProperties>
</file>