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A4C" w:rsidRDefault="002B435D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8E4A4C" w:rsidRDefault="002B435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FD39B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E4A4C" w:rsidRDefault="002B435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E4A4C" w:rsidRDefault="002B435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E4A4C" w:rsidRDefault="002B435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E4A4C" w:rsidRDefault="002B435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O'Leary, Robert (SEN)</w:t>
      </w:r>
    </w:p>
    <w:p w:rsidR="008E4A4C" w:rsidRDefault="002B435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E4A4C" w:rsidRDefault="002B435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E4A4C" w:rsidRDefault="002B435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E4A4C" w:rsidRDefault="002B435D">
      <w:pPr>
        <w:suppressLineNumbers/>
        <w:spacing w:after="2"/>
        <w:jc w:val="center"/>
        <w:rPr>
          <w:rFonts w:ascii="Times New Roman"/>
          <w:sz w:val="24"/>
        </w:rPr>
      </w:pPr>
      <w:proofErr w:type="gramStart"/>
      <w:r>
        <w:rPr>
          <w:rFonts w:ascii="Times New Roman"/>
          <w:sz w:val="24"/>
        </w:rPr>
        <w:t>An Act relative to expert witnesses in actions for medical malpractice.</w:t>
      </w:r>
      <w:proofErr w:type="gramEnd"/>
    </w:p>
    <w:p w:rsidR="002B435D" w:rsidRDefault="002B435D">
      <w:pPr>
        <w:suppressLineNumbers/>
        <w:spacing w:after="2"/>
        <w:jc w:val="center"/>
        <w:rPr>
          <w:rFonts w:ascii="Times New Roman"/>
          <w:sz w:val="24"/>
        </w:rPr>
      </w:pPr>
    </w:p>
    <w:p w:rsidR="008E4A4C" w:rsidRDefault="002B435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E4A4C" w:rsidRDefault="002B435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E4A4C" w:rsidRDefault="008E4A4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E4A4C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E4A4C" w:rsidRDefault="002B435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E4A4C" w:rsidRDefault="002B435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E4A4C">
            <w:tc>
              <w:tcPr>
                <w:tcW w:w="4500" w:type="dxa"/>
              </w:tcPr>
              <w:p w:rsidR="008E4A4C" w:rsidRDefault="002B435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O'Leary, Robert (SEN)</w:t>
                </w:r>
              </w:p>
            </w:tc>
            <w:tc>
              <w:tcPr>
                <w:tcW w:w="4500" w:type="dxa"/>
              </w:tcPr>
              <w:p w:rsidR="008E4A4C" w:rsidRDefault="002B435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Cape and Islands</w:t>
                </w:r>
              </w:p>
            </w:tc>
          </w:tr>
        </w:tbl>
      </w:sdtContent>
    </w:sdt>
    <w:p w:rsidR="008E4A4C" w:rsidRDefault="002B435D">
      <w:pPr>
        <w:suppressLineNumbers/>
      </w:pPr>
      <w:r>
        <w:br w:type="page"/>
      </w:r>
    </w:p>
    <w:p w:rsidR="008E4A4C" w:rsidRDefault="002B435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S00988 OF 2007-2008.]</w:t>
      </w:r>
    </w:p>
    <w:p w:rsidR="008E4A4C" w:rsidRDefault="002B435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E4A4C" w:rsidRDefault="002B435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E4A4C" w:rsidRDefault="002B435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E4A4C" w:rsidRDefault="002B435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E4A4C" w:rsidRDefault="002B435D">
      <w:pPr>
        <w:suppressLineNumbers/>
        <w:spacing w:after="2"/>
      </w:pPr>
      <w:r>
        <w:rPr>
          <w:sz w:val="14"/>
        </w:rPr>
        <w:br/>
      </w:r>
      <w:r>
        <w:br/>
      </w:r>
    </w:p>
    <w:p w:rsidR="008E4A4C" w:rsidRDefault="002B435D" w:rsidP="00FD39BA">
      <w:pPr>
        <w:spacing w:line="480" w:lineRule="auto"/>
      </w:pPr>
      <w:proofErr w:type="gramStart"/>
      <w:r>
        <w:rPr>
          <w:rFonts w:ascii="Times New Roman"/>
          <w:smallCaps/>
          <w:sz w:val="28"/>
        </w:rPr>
        <w:t>An Act relative to expert witnesses in actions for medical malpractice.</w:t>
      </w:r>
      <w:proofErr w:type="gramEnd"/>
    </w:p>
    <w:p w:rsidR="008E4A4C" w:rsidRDefault="002B435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D39BA" w:rsidRPr="00DD436E" w:rsidRDefault="002B435D" w:rsidP="00FD39BA">
      <w:pPr>
        <w:spacing w:line="480" w:lineRule="auto"/>
      </w:pPr>
      <w:r>
        <w:rPr>
          <w:rFonts w:ascii="Times New Roman"/>
        </w:rPr>
        <w:tab/>
      </w:r>
      <w:proofErr w:type="gramStart"/>
      <w:r w:rsidR="00FD39BA">
        <w:rPr>
          <w:szCs w:val="18"/>
        </w:rPr>
        <w:t>SECTION 1.</w:t>
      </w:r>
      <w:proofErr w:type="gramEnd"/>
      <w:r w:rsidR="00FD39BA">
        <w:rPr>
          <w:szCs w:val="18"/>
        </w:rPr>
        <w:t xml:space="preserve"> </w:t>
      </w:r>
      <w:r w:rsidR="00FD39BA" w:rsidRPr="00DD436E">
        <w:t xml:space="preserve">Chapter 231 of the </w:t>
      </w:r>
      <w:r w:rsidR="00FD39BA">
        <w:t>g</w:t>
      </w:r>
      <w:r w:rsidR="00FD39BA" w:rsidRPr="00DD436E">
        <w:t xml:space="preserve">eneral </w:t>
      </w:r>
      <w:r w:rsidR="00FD39BA">
        <w:t>l</w:t>
      </w:r>
      <w:r w:rsidR="00FD39BA" w:rsidRPr="00DD436E">
        <w:t>aws</w:t>
      </w:r>
      <w:r w:rsidR="00FD39BA">
        <w:t>, as appearing in the 2006 official edition</w:t>
      </w:r>
      <w:r w:rsidR="00FD39BA" w:rsidRPr="00DD436E">
        <w:t xml:space="preserve"> is hereby amended by adding after section 60</w:t>
      </w:r>
      <w:r w:rsidR="00FD39BA">
        <w:t>K</w:t>
      </w:r>
      <w:r w:rsidR="00FD39BA" w:rsidRPr="00DD436E">
        <w:t>, the following new section:</w:t>
      </w:r>
    </w:p>
    <w:p w:rsidR="008E4A4C" w:rsidRDefault="00FD39BA" w:rsidP="00FD39BA">
      <w:pPr>
        <w:spacing w:line="480" w:lineRule="auto"/>
      </w:pPr>
      <w:r w:rsidRPr="00DD436E">
        <w:t>Section 60</w:t>
      </w:r>
      <w:r>
        <w:t>L</w:t>
      </w:r>
      <w:r w:rsidRPr="00DD436E">
        <w:t xml:space="preserve">.  In any action for malpractice, negligence, error, omission, mistake or the unauthorized rendering of professional services against a provider of health licensed pursuant to section 2 of </w:t>
      </w:r>
      <w:r>
        <w:t>c</w:t>
      </w:r>
      <w:r w:rsidRPr="00DD436E">
        <w:t xml:space="preserve">hapter 112, including actions pursuant to section 60B of this </w:t>
      </w:r>
      <w:r>
        <w:t>c</w:t>
      </w:r>
      <w:r w:rsidRPr="00DD436E">
        <w:t xml:space="preserve">hapter, an expert witness shall be board certified in the same specialty as the defendant physician as licensed pursuant to section 2 of </w:t>
      </w:r>
      <w:r>
        <w:t>c</w:t>
      </w:r>
      <w:r w:rsidRPr="00DD436E">
        <w:t>hapter 112.</w:t>
      </w:r>
    </w:p>
    <w:sectPr w:rsidR="008E4A4C" w:rsidSect="008E4A4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E4A4C"/>
    <w:rsid w:val="002B435D"/>
    <w:rsid w:val="008E4A4C"/>
    <w:rsid w:val="00B35420"/>
    <w:rsid w:val="00D36B40"/>
    <w:rsid w:val="00F46D24"/>
    <w:rsid w:val="00FD3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B435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5B0E3-2D44-4DC7-9F2F-63FA50E4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234</Words>
  <Characters>1338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2009-01-09T15:12:00Z</dcterms:created>
  <dcterms:modified xsi:type="dcterms:W3CDTF">2009-01-13T21:58:00Z</dcterms:modified>
</cp:coreProperties>
</file>