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B0" w:rsidRDefault="003E6D24">
      <w:pPr>
        <w:suppressLineNumbers/>
        <w:spacing w:after="2"/>
        <w:jc w:val="center"/>
      </w:pPr>
      <w:r>
        <w:rPr>
          <w:rFonts w:ascii="Arial"/>
          <w:sz w:val="18"/>
        </w:rPr>
        <w:t>SENATE DOCKET, NO.         FILED ON: 1/14/2009</w:t>
      </w:r>
    </w:p>
    <w:p w:rsidR="001B12B0" w:rsidRDefault="003E6D2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E6D24" w:rsidP="00DB534B">
            <w:pPr>
              <w:suppressLineNumbers/>
              <w:jc w:val="right"/>
              <w:rPr>
                <w:b/>
                <w:sz w:val="28"/>
              </w:rPr>
            </w:pPr>
          </w:p>
        </w:tc>
      </w:tr>
    </w:tbl>
    <w:p w:rsidR="001B12B0" w:rsidRDefault="003E6D24">
      <w:pPr>
        <w:suppressLineNumbers/>
        <w:spacing w:before="2" w:after="2"/>
        <w:jc w:val="center"/>
      </w:pPr>
      <w:r>
        <w:rPr>
          <w:rFonts w:ascii="Old English Text MT"/>
          <w:sz w:val="32"/>
        </w:rPr>
        <w:t>The Commonwealth of Massachusetts</w:t>
      </w:r>
    </w:p>
    <w:p w:rsidR="001B12B0" w:rsidRDefault="003E6D24">
      <w:pPr>
        <w:suppressLineNumbers/>
        <w:spacing w:after="2"/>
        <w:jc w:val="center"/>
      </w:pPr>
      <w:r>
        <w:rPr>
          <w:rFonts w:ascii="Times New Roman"/>
          <w:b/>
          <w:sz w:val="32"/>
          <w:vertAlign w:val="superscript"/>
        </w:rPr>
        <w:t>_______________</w:t>
      </w:r>
    </w:p>
    <w:p w:rsidR="001B12B0" w:rsidRDefault="003E6D24">
      <w:pPr>
        <w:suppressLineNumbers/>
        <w:spacing w:before="2"/>
        <w:jc w:val="center"/>
      </w:pPr>
      <w:r>
        <w:rPr>
          <w:rFonts w:ascii="Times New Roman"/>
          <w:sz w:val="20"/>
        </w:rPr>
        <w:t>PRESENTED BY:</w:t>
      </w:r>
    </w:p>
    <w:p w:rsidR="001B12B0" w:rsidRDefault="003E6D24">
      <w:pPr>
        <w:suppressLineNumbers/>
        <w:spacing w:after="2"/>
        <w:jc w:val="center"/>
      </w:pPr>
      <w:r>
        <w:rPr>
          <w:rFonts w:ascii="Times New Roman"/>
          <w:b/>
          <w:sz w:val="24"/>
        </w:rPr>
        <w:t>Thomas M. McGee</w:t>
      </w:r>
    </w:p>
    <w:p w:rsidR="001B12B0" w:rsidRDefault="003E6D24">
      <w:pPr>
        <w:suppressLineNumbers/>
        <w:jc w:val="center"/>
      </w:pPr>
      <w:r>
        <w:rPr>
          <w:rFonts w:ascii="Times New Roman"/>
          <w:b/>
          <w:sz w:val="32"/>
          <w:vertAlign w:val="superscript"/>
        </w:rPr>
        <w:t>_______________</w:t>
      </w:r>
    </w:p>
    <w:p w:rsidR="001B12B0" w:rsidRDefault="003E6D2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12B0" w:rsidRDefault="003E6D24">
      <w:pPr>
        <w:suppressLineNumbers/>
      </w:pPr>
      <w:r>
        <w:rPr>
          <w:rFonts w:ascii="Times New Roman"/>
          <w:sz w:val="20"/>
        </w:rPr>
        <w:tab/>
        <w:t>The undersigned legislators and/or citizens respectfully petition for the passage of the accompanying bill:</w:t>
      </w:r>
    </w:p>
    <w:p w:rsidR="001B12B0" w:rsidRDefault="003E6D24">
      <w:pPr>
        <w:suppressLineNumbers/>
        <w:spacing w:after="2"/>
        <w:jc w:val="center"/>
      </w:pPr>
      <w:proofErr w:type="gramStart"/>
      <w:r>
        <w:rPr>
          <w:rFonts w:ascii="Times New Roman"/>
          <w:sz w:val="24"/>
        </w:rPr>
        <w:t>An Act Relative to Evaluatin</w:t>
      </w:r>
      <w:r>
        <w:rPr>
          <w:rFonts w:ascii="Times New Roman"/>
          <w:sz w:val="24"/>
        </w:rPr>
        <w:t>g and Enhancing Quality Physical Education.</w:t>
      </w:r>
      <w:proofErr w:type="gramEnd"/>
    </w:p>
    <w:p w:rsidR="001B12B0" w:rsidRDefault="003E6D24">
      <w:pPr>
        <w:suppressLineNumbers/>
        <w:spacing w:after="2"/>
        <w:jc w:val="center"/>
      </w:pPr>
      <w:r>
        <w:rPr>
          <w:rFonts w:ascii="Times New Roman"/>
          <w:b/>
          <w:sz w:val="32"/>
          <w:vertAlign w:val="superscript"/>
        </w:rPr>
        <w:t>_______________</w:t>
      </w:r>
    </w:p>
    <w:p w:rsidR="001B12B0" w:rsidRDefault="003E6D24">
      <w:pPr>
        <w:suppressLineNumbers/>
        <w:jc w:val="center"/>
      </w:pPr>
      <w:r>
        <w:rPr>
          <w:rFonts w:ascii="Times New Roman"/>
          <w:sz w:val="20"/>
        </w:rPr>
        <w:t>PETITION OF:</w:t>
      </w:r>
    </w:p>
    <w:p w:rsidR="001B12B0" w:rsidRDefault="001B12B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12B0">
            <w:tblPrEx>
              <w:tblCellMar>
                <w:top w:w="0" w:type="dxa"/>
                <w:bottom w:w="0" w:type="dxa"/>
              </w:tblCellMar>
            </w:tblPrEx>
            <w:tc>
              <w:tcPr>
                <w:tcW w:w="4500" w:type="dxa"/>
                <w:tcBorders>
                  <w:top w:val="nil"/>
                  <w:bottom w:val="single" w:sz="4" w:space="0" w:color="auto"/>
                  <w:right w:val="single" w:sz="4" w:space="0" w:color="auto"/>
                </w:tcBorders>
              </w:tcPr>
              <w:p w:rsidR="001B12B0" w:rsidRDefault="003E6D2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12B0" w:rsidRDefault="003E6D24">
                <w:pPr>
                  <w:suppressLineNumbers/>
                  <w:spacing w:after="2"/>
                  <w:rPr>
                    <w:smallCaps/>
                  </w:rPr>
                </w:pPr>
                <w:r>
                  <w:rPr>
                    <w:rFonts w:ascii="Times New Roman"/>
                    <w:smallCaps/>
                    <w:sz w:val="24"/>
                  </w:rPr>
                  <w:t>District/Address:</w:t>
                </w:r>
              </w:p>
            </w:tc>
          </w:tr>
          <w:tr w:rsidR="001B12B0">
            <w:tblPrEx>
              <w:tblCellMar>
                <w:top w:w="0" w:type="dxa"/>
                <w:bottom w:w="0" w:type="dxa"/>
              </w:tblCellMar>
            </w:tblPrEx>
            <w:tc>
              <w:tcPr>
                <w:tcW w:w="4500" w:type="dxa"/>
              </w:tcPr>
              <w:p w:rsidR="001B12B0" w:rsidRDefault="003E6D24">
                <w:pPr>
                  <w:suppressLineNumbers/>
                  <w:spacing w:after="2"/>
                  <w:rPr>
                    <w:rFonts w:ascii="Times New Roman"/>
                  </w:rPr>
                </w:pPr>
                <w:r>
                  <w:rPr>
                    <w:rFonts w:ascii="Times New Roman"/>
                  </w:rPr>
                  <w:t>Thomas M. McGee</w:t>
                </w:r>
              </w:p>
            </w:tc>
            <w:tc>
              <w:tcPr>
                <w:tcW w:w="4500" w:type="dxa"/>
              </w:tcPr>
              <w:p w:rsidR="001B12B0" w:rsidRDefault="003E6D24">
                <w:pPr>
                  <w:suppressLineNumbers/>
                  <w:spacing w:after="2"/>
                  <w:rPr>
                    <w:rFonts w:ascii="Times New Roman"/>
                  </w:rPr>
                </w:pPr>
                <w:r>
                  <w:rPr>
                    <w:rFonts w:ascii="Times New Roman"/>
                  </w:rPr>
                  <w:t>Third Essex and Middlesex</w:t>
                </w:r>
              </w:p>
            </w:tc>
          </w:tr>
        </w:tbl>
      </w:sdtContent>
    </w:sdt>
    <w:p w:rsidR="001B12B0" w:rsidRDefault="003E6D24">
      <w:pPr>
        <w:suppressLineNumbers/>
      </w:pPr>
      <w:r>
        <w:br w:type="page"/>
      </w:r>
    </w:p>
    <w:p w:rsidR="001B12B0" w:rsidRDefault="003E6D24">
      <w:pPr>
        <w:suppressLineNumbers/>
        <w:spacing w:before="2" w:after="2"/>
        <w:jc w:val="center"/>
      </w:pPr>
      <w:r>
        <w:rPr>
          <w:rFonts w:ascii="Old English Text MT"/>
          <w:sz w:val="32"/>
        </w:rPr>
        <w:lastRenderedPageBreak/>
        <w:t>The Commonwealth of Massachusetts</w:t>
      </w:r>
      <w:r>
        <w:rPr>
          <w:rFonts w:ascii="Old English Text MT"/>
          <w:sz w:val="32"/>
        </w:rPr>
        <w:br/>
      </w:r>
    </w:p>
    <w:p w:rsidR="001B12B0" w:rsidRDefault="003E6D24">
      <w:pPr>
        <w:suppressLineNumbers/>
        <w:spacing w:after="2"/>
        <w:jc w:val="center"/>
      </w:pPr>
      <w:r>
        <w:rPr>
          <w:rFonts w:ascii="Times New Roman"/>
          <w:b/>
          <w:sz w:val="24"/>
          <w:vertAlign w:val="superscript"/>
        </w:rPr>
        <w:t>_______________</w:t>
      </w:r>
    </w:p>
    <w:p w:rsidR="001B12B0" w:rsidRDefault="003E6D24">
      <w:pPr>
        <w:suppressLineNumbers/>
        <w:spacing w:after="2"/>
        <w:jc w:val="center"/>
      </w:pPr>
      <w:r>
        <w:rPr>
          <w:rFonts w:ascii="Times New Roman"/>
          <w:b/>
          <w:sz w:val="18"/>
        </w:rPr>
        <w:t>In the Year Two Thousand and Nine</w:t>
      </w:r>
    </w:p>
    <w:p w:rsidR="001B12B0" w:rsidRDefault="003E6D24">
      <w:pPr>
        <w:suppressLineNumbers/>
        <w:spacing w:after="2"/>
        <w:jc w:val="center"/>
      </w:pPr>
      <w:r>
        <w:rPr>
          <w:rFonts w:ascii="Times New Roman"/>
          <w:b/>
          <w:sz w:val="24"/>
          <w:vertAlign w:val="superscript"/>
        </w:rPr>
        <w:t>_______________</w:t>
      </w:r>
    </w:p>
    <w:p w:rsidR="001B12B0" w:rsidRDefault="003E6D24">
      <w:pPr>
        <w:suppressLineNumbers/>
        <w:spacing w:after="2"/>
      </w:pPr>
      <w:r>
        <w:rPr>
          <w:sz w:val="14"/>
        </w:rPr>
        <w:br/>
      </w:r>
      <w:r>
        <w:br/>
      </w:r>
    </w:p>
    <w:p w:rsidR="001B12B0" w:rsidRDefault="003E6D24">
      <w:pPr>
        <w:suppressLineNumbers/>
      </w:pPr>
      <w:proofErr w:type="gramStart"/>
      <w:r>
        <w:rPr>
          <w:rFonts w:ascii="Times New Roman"/>
          <w:smallCaps/>
          <w:sz w:val="28"/>
        </w:rPr>
        <w:t>An Act Relative to Evaluating and Enhancing Quality Physical Education.</w:t>
      </w:r>
      <w:proofErr w:type="gramEnd"/>
      <w:r>
        <w:br/>
      </w:r>
      <w:r>
        <w:br/>
      </w:r>
      <w:r>
        <w:br/>
      </w:r>
    </w:p>
    <w:p w:rsidR="001B12B0" w:rsidRDefault="003E6D2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E6D24" w:rsidRPr="00CC0D97" w:rsidRDefault="003E6D24" w:rsidP="003E6D24">
      <w:pPr>
        <w:rPr>
          <w:rFonts w:ascii="Arial" w:hAnsi="Arial" w:cs="Arial"/>
          <w:sz w:val="21"/>
          <w:szCs w:val="21"/>
        </w:rPr>
      </w:pPr>
      <w:r>
        <w:rPr>
          <w:rFonts w:ascii="Times New Roman"/>
        </w:rPr>
        <w:tab/>
      </w:r>
      <w:r w:rsidRPr="00CC0D97">
        <w:rPr>
          <w:rFonts w:ascii="Arial" w:hAnsi="Arial" w:cs="Arial"/>
          <w:sz w:val="21"/>
          <w:szCs w:val="21"/>
        </w:rPr>
        <w:t xml:space="preserve">Whereas physical inactivity and a poor diet together account for at least 300,000 deaths among adults in the </w:t>
      </w:r>
      <w:smartTag w:uri="urn:schemas-microsoft-com:office:smarttags" w:element="country-region">
        <w:smartTag w:uri="urn:schemas-microsoft-com:office:smarttags" w:element="place">
          <w:r w:rsidRPr="00CC0D97">
            <w:rPr>
              <w:rFonts w:ascii="Arial" w:hAnsi="Arial" w:cs="Arial"/>
              <w:sz w:val="21"/>
              <w:szCs w:val="21"/>
            </w:rPr>
            <w:t>United States</w:t>
          </w:r>
        </w:smartTag>
      </w:smartTag>
      <w:r w:rsidRPr="00CC0D97">
        <w:rPr>
          <w:rFonts w:ascii="Arial" w:hAnsi="Arial" w:cs="Arial"/>
          <w:sz w:val="21"/>
          <w:szCs w:val="21"/>
        </w:rPr>
        <w:t xml:space="preserve"> each year;</w:t>
      </w:r>
    </w:p>
    <w:p w:rsidR="003E6D24" w:rsidRPr="00CC0D97" w:rsidRDefault="003E6D24" w:rsidP="003E6D24">
      <w:pPr>
        <w:rPr>
          <w:rFonts w:ascii="Arial" w:hAnsi="Arial" w:cs="Arial"/>
          <w:sz w:val="21"/>
          <w:szCs w:val="21"/>
        </w:rPr>
      </w:pPr>
    </w:p>
    <w:p w:rsidR="003E6D24" w:rsidRPr="00CC0D97" w:rsidRDefault="003E6D24" w:rsidP="003E6D24">
      <w:pPr>
        <w:rPr>
          <w:rFonts w:ascii="Arial" w:hAnsi="Arial" w:cs="Arial"/>
          <w:sz w:val="21"/>
          <w:szCs w:val="21"/>
        </w:rPr>
      </w:pPr>
      <w:r w:rsidRPr="00CC0D97">
        <w:rPr>
          <w:rFonts w:ascii="Arial" w:hAnsi="Arial" w:cs="Arial"/>
          <w:sz w:val="21"/>
          <w:szCs w:val="21"/>
        </w:rPr>
        <w:t>Whereas inadequate participation in physical activity is a major contributor to the “epidemic of obesity” that has plagued the nation’s young people during the past two decades;</w:t>
      </w:r>
    </w:p>
    <w:p w:rsidR="003E6D24" w:rsidRPr="00CC0D97" w:rsidRDefault="003E6D24" w:rsidP="003E6D24">
      <w:pPr>
        <w:rPr>
          <w:rFonts w:ascii="Arial" w:hAnsi="Arial" w:cs="Arial"/>
          <w:sz w:val="21"/>
          <w:szCs w:val="21"/>
        </w:rPr>
      </w:pPr>
    </w:p>
    <w:p w:rsidR="003E6D24" w:rsidRPr="00CC0D97" w:rsidRDefault="003E6D24" w:rsidP="003E6D24">
      <w:pPr>
        <w:rPr>
          <w:rFonts w:ascii="Arial" w:hAnsi="Arial" w:cs="Arial"/>
          <w:sz w:val="21"/>
          <w:szCs w:val="21"/>
        </w:rPr>
      </w:pPr>
      <w:r w:rsidRPr="00CC0D97">
        <w:rPr>
          <w:rFonts w:ascii="Arial" w:hAnsi="Arial" w:cs="Arial"/>
          <w:i/>
          <w:iCs/>
          <w:sz w:val="21"/>
          <w:szCs w:val="21"/>
        </w:rPr>
        <w:t>Whereas,</w:t>
      </w:r>
      <w:r w:rsidRPr="00CC0D97">
        <w:rPr>
          <w:rFonts w:ascii="Arial" w:hAnsi="Arial" w:cs="Arial"/>
          <w:sz w:val="21"/>
          <w:szCs w:val="21"/>
        </w:rPr>
        <w:t xml:space="preserve"> Increasing instruction in physical activity and providing opportunities</w:t>
      </w:r>
      <w:proofErr w:type="gramStart"/>
      <w:r w:rsidRPr="00CC0D97">
        <w:rPr>
          <w:rFonts w:ascii="Arial" w:hAnsi="Arial" w:cs="Arial"/>
          <w:sz w:val="21"/>
          <w:szCs w:val="21"/>
        </w:rPr>
        <w:t>  for</w:t>
      </w:r>
      <w:proofErr w:type="gramEnd"/>
      <w:r w:rsidRPr="00CC0D97">
        <w:rPr>
          <w:rFonts w:ascii="Arial" w:hAnsi="Arial" w:cs="Arial"/>
          <w:sz w:val="21"/>
          <w:szCs w:val="21"/>
        </w:rPr>
        <w:t xml:space="preserve"> healthy, active lifestyles for elementary, middle, and high school youth will reduce the rate of childhood obesity, improve short-term and long-term health, and reduce the risks of other illnesses related to sedentary lifestyles. </w:t>
      </w:r>
      <w:r w:rsidRPr="00CC0D97">
        <w:rPr>
          <w:rFonts w:ascii="Arial" w:hAnsi="Arial" w:cs="Arial"/>
          <w:sz w:val="21"/>
          <w:szCs w:val="21"/>
        </w:rPr>
        <w:br/>
      </w:r>
      <w:r w:rsidRPr="00CC0D97">
        <w:rPr>
          <w:rFonts w:ascii="Arial" w:hAnsi="Arial" w:cs="Arial"/>
          <w:sz w:val="21"/>
          <w:szCs w:val="21"/>
        </w:rPr>
        <w:br/>
      </w:r>
      <w:r w:rsidRPr="00CC0D97">
        <w:rPr>
          <w:rFonts w:ascii="Arial" w:hAnsi="Arial" w:cs="Arial"/>
          <w:i/>
          <w:iCs/>
          <w:sz w:val="21"/>
          <w:szCs w:val="21"/>
        </w:rPr>
        <w:t>Whereas</w:t>
      </w:r>
      <w:r w:rsidRPr="00CC0D97">
        <w:rPr>
          <w:rFonts w:ascii="Arial" w:hAnsi="Arial" w:cs="Arial"/>
          <w:sz w:val="21"/>
          <w:szCs w:val="21"/>
        </w:rPr>
        <w:t xml:space="preserve">, The National Association for Sport and Physical Education of The American Alliance for Health, Physical Education, Recreation and Dance (MAHPERD) and The American Heart Association all recommend that students receive at least 150 minutes per week of physical education for all students in elementary school, and 225 minutes per week of physical education all students in middle school and high school. </w:t>
      </w:r>
      <w:r w:rsidRPr="00CC0D97">
        <w:rPr>
          <w:rFonts w:ascii="Arial" w:hAnsi="Arial" w:cs="Arial"/>
          <w:sz w:val="21"/>
          <w:szCs w:val="21"/>
        </w:rPr>
        <w:br/>
      </w:r>
      <w:r w:rsidRPr="00CC0D97">
        <w:rPr>
          <w:rFonts w:ascii="Arial" w:hAnsi="Arial" w:cs="Arial"/>
          <w:sz w:val="21"/>
          <w:szCs w:val="21"/>
        </w:rPr>
        <w:br/>
      </w:r>
      <w:proofErr w:type="gramStart"/>
      <w:r w:rsidRPr="00CC0D97">
        <w:rPr>
          <w:rFonts w:ascii="Arial" w:hAnsi="Arial" w:cs="Arial"/>
          <w:b/>
          <w:bCs/>
          <w:sz w:val="21"/>
          <w:szCs w:val="21"/>
        </w:rPr>
        <w:t>SECTION 1.</w:t>
      </w:r>
      <w:proofErr w:type="gramEnd"/>
      <w:r w:rsidRPr="00CC0D97">
        <w:rPr>
          <w:rFonts w:ascii="Arial" w:hAnsi="Arial" w:cs="Arial"/>
          <w:sz w:val="21"/>
          <w:szCs w:val="21"/>
        </w:rPr>
        <w:t xml:space="preserve">  The Commissioner of Elementary and Secondary Education, in conjunction with the Commissioner of Public Health, shall conduct an evaluation of current physical education standards, practices and the instruction provided to students in grades kindergarten through twelve and report their findings for each individual school. The report shall include, but not be limited to, (a) the current school physical education offerings with specifics in regards to the duration of each individual session and the number of days per week that the class meets per year and (b) report on how each individual school is providing a curriculum based quality physical education to achieve physical </w:t>
      </w:r>
      <w:r w:rsidRPr="00CC0D97">
        <w:rPr>
          <w:rFonts w:ascii="Arial" w:hAnsi="Arial" w:cs="Arial"/>
          <w:sz w:val="21"/>
          <w:szCs w:val="21"/>
        </w:rPr>
        <w:lastRenderedPageBreak/>
        <w:t xml:space="preserve">fitness, (c) the amount of recess student participate in each week, including the time and space allotted to recess in each school. </w:t>
      </w:r>
    </w:p>
    <w:p w:rsidR="003E6D24" w:rsidRPr="00CC0D97" w:rsidRDefault="003E6D24" w:rsidP="003E6D24">
      <w:pPr>
        <w:rPr>
          <w:rFonts w:ascii="Arial" w:hAnsi="Arial" w:cs="Arial"/>
          <w:sz w:val="21"/>
          <w:szCs w:val="21"/>
        </w:rPr>
      </w:pPr>
    </w:p>
    <w:p w:rsidR="003E6D24" w:rsidRPr="00CC0D97" w:rsidRDefault="003E6D24" w:rsidP="003E6D24">
      <w:pPr>
        <w:rPr>
          <w:rFonts w:ascii="Arial" w:hAnsi="Arial" w:cs="Arial"/>
          <w:sz w:val="21"/>
          <w:szCs w:val="21"/>
        </w:rPr>
      </w:pPr>
      <w:r w:rsidRPr="00CC0D97">
        <w:rPr>
          <w:rFonts w:ascii="Arial" w:hAnsi="Arial" w:cs="Arial"/>
          <w:sz w:val="21"/>
          <w:szCs w:val="21"/>
        </w:rPr>
        <w:t xml:space="preserve">The Commissioner of Elementary and Secondary Education shall convey the findings for each individual school and report it to the to the Governor of the Commonwealth, the Senate President, the Speaker of the House, Chairpersons of the Joint Education Committee, and Chairpersons of the Joint Public Health Committee. The Commissioner of Elementary and Secondary Education shall make appropriate recommendations based on the findings in conjunction with the </w:t>
      </w:r>
      <w:r w:rsidRPr="00CC0D97">
        <w:rPr>
          <w:rFonts w:ascii="Arial" w:hAnsi="Arial" w:cs="Arial"/>
          <w:color w:val="000000"/>
          <w:sz w:val="21"/>
          <w:szCs w:val="21"/>
        </w:rPr>
        <w:t xml:space="preserve">Physical Education and Activity Advisory Commission </w:t>
      </w:r>
      <w:r w:rsidRPr="00CC0D97">
        <w:rPr>
          <w:rFonts w:ascii="Arial" w:hAnsi="Arial" w:cs="Arial"/>
          <w:sz w:val="21"/>
          <w:szCs w:val="21"/>
        </w:rPr>
        <w:t xml:space="preserve">that would promote quality physical education. </w:t>
      </w:r>
    </w:p>
    <w:p w:rsidR="003E6D24" w:rsidRPr="00CC0D97" w:rsidRDefault="003E6D24" w:rsidP="003E6D24">
      <w:pPr>
        <w:rPr>
          <w:rFonts w:ascii="Arial" w:hAnsi="Arial" w:cs="Arial"/>
          <w:sz w:val="21"/>
          <w:szCs w:val="21"/>
        </w:rPr>
      </w:pPr>
      <w:r w:rsidRPr="00CC0D97">
        <w:rPr>
          <w:rFonts w:ascii="Arial" w:hAnsi="Arial" w:cs="Arial"/>
          <w:sz w:val="21"/>
          <w:szCs w:val="21"/>
        </w:rPr>
        <w:br/>
      </w:r>
      <w:proofErr w:type="gramStart"/>
      <w:r w:rsidRPr="00CC0D97">
        <w:rPr>
          <w:rFonts w:ascii="Arial" w:hAnsi="Arial" w:cs="Arial"/>
          <w:b/>
          <w:bCs/>
          <w:sz w:val="21"/>
          <w:szCs w:val="21"/>
        </w:rPr>
        <w:t>SECTION 2.</w:t>
      </w:r>
      <w:proofErr w:type="gramEnd"/>
      <w:r w:rsidRPr="00CC0D97">
        <w:rPr>
          <w:rFonts w:ascii="Arial" w:hAnsi="Arial" w:cs="Arial"/>
          <w:b/>
          <w:bCs/>
          <w:sz w:val="21"/>
          <w:szCs w:val="21"/>
        </w:rPr>
        <w:t xml:space="preserve"> </w:t>
      </w:r>
      <w:r w:rsidRPr="00CC0D97">
        <w:rPr>
          <w:rFonts w:ascii="Arial" w:hAnsi="Arial" w:cs="Arial"/>
          <w:sz w:val="21"/>
          <w:szCs w:val="21"/>
        </w:rPr>
        <w:t>Within the Department of Elementary and Secondary Education a designated full time equivalent staff person shall be determined to serve as a physical education coordinator for the state. This such person shall, but not be limited to, gathering information on best practices of quality physical education and physical activity programs throughout the Commonwealth, developing and providing a comprehensive framework and technical assistance to schools in implementing quality physical education programs, identifying resources to implement quality physical education programs and evaluating effectiveness of physical education programs</w:t>
      </w:r>
    </w:p>
    <w:p w:rsidR="003E6D24" w:rsidRPr="00CC0D97" w:rsidRDefault="003E6D24" w:rsidP="003E6D24">
      <w:pPr>
        <w:rPr>
          <w:rFonts w:ascii="Arial" w:hAnsi="Arial" w:cs="Arial"/>
          <w:color w:val="000000"/>
          <w:sz w:val="21"/>
          <w:szCs w:val="21"/>
        </w:rPr>
      </w:pPr>
      <w:r w:rsidRPr="00CC0D97">
        <w:rPr>
          <w:rFonts w:ascii="Arial" w:hAnsi="Arial" w:cs="Arial"/>
          <w:sz w:val="21"/>
          <w:szCs w:val="21"/>
        </w:rPr>
        <w:br/>
      </w:r>
      <w:proofErr w:type="gramStart"/>
      <w:r w:rsidRPr="00CC0D97">
        <w:rPr>
          <w:rFonts w:ascii="Arial" w:hAnsi="Arial" w:cs="Arial"/>
          <w:b/>
          <w:bCs/>
          <w:sz w:val="21"/>
          <w:szCs w:val="21"/>
        </w:rPr>
        <w:t>SECTION 3</w:t>
      </w:r>
      <w:r w:rsidRPr="00CC0D97">
        <w:rPr>
          <w:rFonts w:ascii="Arial" w:hAnsi="Arial" w:cs="Arial"/>
          <w:sz w:val="21"/>
          <w:szCs w:val="21"/>
        </w:rPr>
        <w:t>.</w:t>
      </w:r>
      <w:proofErr w:type="gramEnd"/>
      <w:r w:rsidRPr="00CC0D97">
        <w:rPr>
          <w:rFonts w:ascii="Arial" w:hAnsi="Arial" w:cs="Arial"/>
          <w:sz w:val="21"/>
          <w:szCs w:val="21"/>
        </w:rPr>
        <w:t xml:space="preserve"> </w:t>
      </w:r>
      <w:r w:rsidRPr="00CC0D97">
        <w:rPr>
          <w:rFonts w:ascii="Arial" w:hAnsi="Arial" w:cs="Arial"/>
          <w:color w:val="000000"/>
          <w:sz w:val="21"/>
          <w:szCs w:val="21"/>
        </w:rPr>
        <w:t>A Physical Education and Activity Advisory Commission will be established to advise the Commissioner of Elementary and Secondary Education and the Board of Education on any recommendations in regards to physical education and physical activity.</w:t>
      </w:r>
    </w:p>
    <w:p w:rsidR="003E6D24" w:rsidRPr="00CC0D97" w:rsidRDefault="003E6D24" w:rsidP="003E6D24">
      <w:pPr>
        <w:rPr>
          <w:rFonts w:ascii="Arial" w:hAnsi="Arial" w:cs="Arial"/>
          <w:color w:val="000000"/>
          <w:sz w:val="21"/>
          <w:szCs w:val="21"/>
        </w:rPr>
      </w:pPr>
    </w:p>
    <w:p w:rsidR="003E6D24" w:rsidRPr="00CC0D97" w:rsidRDefault="003E6D24" w:rsidP="003E6D24">
      <w:pPr>
        <w:rPr>
          <w:rFonts w:ascii="Arial" w:hAnsi="Arial" w:cs="Arial"/>
          <w:color w:val="000000"/>
          <w:sz w:val="21"/>
          <w:szCs w:val="21"/>
        </w:rPr>
      </w:pPr>
      <w:r w:rsidRPr="00CC0D97">
        <w:rPr>
          <w:rFonts w:ascii="Arial" w:hAnsi="Arial" w:cs="Arial"/>
          <w:color w:val="000000"/>
          <w:sz w:val="21"/>
          <w:szCs w:val="21"/>
        </w:rPr>
        <w:t>The commission shall consist of the Commissioner of Elementary and Secondary Education or his designee, the Commissioner of Public Health or his designee, 5 persons to be appointed by the Governor, 3 persons to be appointed by the Senate President, 3 persons appointed by the Speaker of the House; 1 person appointed by the Minority Leader in the Senate and 1 person appointed by the Minority Leader in the House of Representatives and including but not limited to 1 person representing higher education, 1 of whom shall be a representative of the Massachusetts Association for Health, Physical Education, Recreation and Dance (MAHPERD), 1 whom shall be a representative of the American Heart Association, and 1 of whom shall be a representative of the American Diabetes Association, I of whom shall be a representative of the Massachusetts Parent Teacher Association, 1 whom shall be a representative of the Massachusetts Afterschool Association and 1 whom shall represent the Massachusetts Academy of Pediatrics.</w:t>
      </w:r>
    </w:p>
    <w:p w:rsidR="003E6D24" w:rsidRPr="00CC0D97" w:rsidRDefault="003E6D24" w:rsidP="003E6D24">
      <w:pPr>
        <w:rPr>
          <w:rFonts w:ascii="Arial" w:hAnsi="Arial" w:cs="Arial"/>
          <w:color w:val="000000"/>
          <w:sz w:val="21"/>
          <w:szCs w:val="21"/>
        </w:rPr>
      </w:pPr>
    </w:p>
    <w:p w:rsidR="003E6D24" w:rsidRPr="00CC0D97" w:rsidRDefault="003E6D24" w:rsidP="003E6D24">
      <w:pPr>
        <w:rPr>
          <w:rFonts w:ascii="Arial" w:hAnsi="Arial" w:cs="Arial"/>
          <w:sz w:val="21"/>
          <w:szCs w:val="21"/>
        </w:rPr>
      </w:pPr>
      <w:r w:rsidRPr="00CC0D97">
        <w:rPr>
          <w:rFonts w:ascii="Arial" w:hAnsi="Arial" w:cs="Arial"/>
          <w:b/>
          <w:sz w:val="21"/>
          <w:szCs w:val="21"/>
        </w:rPr>
        <w:t>SECTION 4:</w:t>
      </w:r>
      <w:r w:rsidRPr="00CC0D97">
        <w:rPr>
          <w:rFonts w:ascii="Arial" w:hAnsi="Arial" w:cs="Arial"/>
          <w:sz w:val="21"/>
          <w:szCs w:val="21"/>
        </w:rPr>
        <w:t xml:space="preserve"> Chapter 71 of the General Laws is hereby amended by striking out section 3, as so appearing, and inserting in place thereof the following section:-</w:t>
      </w:r>
    </w:p>
    <w:p w:rsidR="003E6D24" w:rsidRPr="00CC0D97" w:rsidRDefault="003E6D24" w:rsidP="003E6D24">
      <w:pPr>
        <w:rPr>
          <w:rFonts w:ascii="Arial" w:hAnsi="Arial" w:cs="Arial"/>
          <w:sz w:val="21"/>
          <w:szCs w:val="21"/>
        </w:rPr>
      </w:pPr>
    </w:p>
    <w:p w:rsidR="003E6D24" w:rsidRPr="00CC0D97" w:rsidRDefault="003E6D24" w:rsidP="003E6D24">
      <w:pPr>
        <w:rPr>
          <w:rFonts w:ascii="Arial" w:hAnsi="Arial" w:cs="Arial"/>
          <w:sz w:val="21"/>
          <w:szCs w:val="21"/>
        </w:rPr>
      </w:pPr>
      <w:r w:rsidRPr="00CC0D97">
        <w:rPr>
          <w:rFonts w:ascii="Arial" w:hAnsi="Arial" w:cs="Arial"/>
          <w:sz w:val="21"/>
          <w:szCs w:val="21"/>
        </w:rPr>
        <w:t xml:space="preserve">Physical education shall be taught as a required subject in all grades, K-12 for all students in the public schools, by licensed teachers, certified in physical education, as an integral part of the total </w:t>
      </w:r>
      <w:r w:rsidRPr="00CC0D97">
        <w:rPr>
          <w:rFonts w:ascii="Arial" w:hAnsi="Arial" w:cs="Arial"/>
          <w:sz w:val="21"/>
          <w:szCs w:val="21"/>
        </w:rPr>
        <w:lastRenderedPageBreak/>
        <w:t xml:space="preserve">education of every child. The purpose of physical education is to increase the physical competence, health-related fitness and enjoyment of physical activity so as to benefit children physically, cognitively, emotionally, and socially. In addition, there shall be no substitution of other instruction or activities for Physical Education and </w:t>
      </w:r>
      <w:r w:rsidRPr="00CC0D97">
        <w:rPr>
          <w:rFonts w:ascii="Arial" w:hAnsi="Arial" w:cs="Arial"/>
          <w:color w:val="000000"/>
          <w:sz w:val="21"/>
          <w:szCs w:val="21"/>
        </w:rPr>
        <w:t xml:space="preserve">coursework shall be regulated under the National Association for Sport &amp; Physical Education (NASPE) national standards for Physical Education including program and student assessment.  </w:t>
      </w:r>
    </w:p>
    <w:p w:rsidR="003E6D24" w:rsidRPr="00CC0D97" w:rsidRDefault="003E6D24" w:rsidP="003E6D24">
      <w:pPr>
        <w:rPr>
          <w:rFonts w:ascii="Arial" w:hAnsi="Arial" w:cs="Arial"/>
          <w:sz w:val="21"/>
          <w:szCs w:val="21"/>
        </w:rPr>
      </w:pPr>
    </w:p>
    <w:p w:rsidR="003E6D24" w:rsidRPr="00CC0D97" w:rsidRDefault="003E6D24" w:rsidP="003E6D24">
      <w:pPr>
        <w:pStyle w:val="NormalWeb1"/>
        <w:rPr>
          <w:rFonts w:ascii="Arial" w:hAnsi="Arial" w:cs="Arial"/>
          <w:sz w:val="21"/>
          <w:szCs w:val="21"/>
        </w:rPr>
      </w:pPr>
      <w:r w:rsidRPr="00CC0D97">
        <w:rPr>
          <w:rFonts w:ascii="Arial" w:hAnsi="Arial" w:cs="Arial"/>
          <w:b/>
          <w:color w:val="000000"/>
          <w:sz w:val="21"/>
          <w:szCs w:val="21"/>
        </w:rPr>
        <w:t xml:space="preserve">SECTION 5: </w:t>
      </w:r>
      <w:r w:rsidRPr="00CC0D97">
        <w:rPr>
          <w:rFonts w:ascii="Arial" w:hAnsi="Arial" w:cs="Arial"/>
          <w:color w:val="000000"/>
          <w:sz w:val="21"/>
          <w:szCs w:val="21"/>
        </w:rPr>
        <w:t xml:space="preserve">Subject to appropriations a </w:t>
      </w:r>
      <w:r w:rsidRPr="00CC0D97">
        <w:rPr>
          <w:rFonts w:ascii="Arial" w:hAnsi="Arial" w:cs="Arial"/>
          <w:sz w:val="21"/>
          <w:szCs w:val="21"/>
        </w:rPr>
        <w:t xml:space="preserve">Massachusetts Physical Education Pilot Program shall be established. The Pilot Program should consist of not less than six public elementary, middle and/or high schools across the commonwealth for the purpose of determining the potential for statewide expansion and enhancement of physical education programs in all public schools as well as securing matching grants in a public private partnership. </w:t>
      </w:r>
      <w:r w:rsidRPr="00CC0D97">
        <w:rPr>
          <w:rFonts w:ascii="Arial" w:hAnsi="Arial" w:cs="Arial"/>
          <w:sz w:val="21"/>
          <w:szCs w:val="21"/>
        </w:rPr>
        <w:br/>
        <w:t> </w:t>
      </w:r>
    </w:p>
    <w:p w:rsidR="003E6D24" w:rsidRPr="00CC0D97" w:rsidRDefault="003E6D24" w:rsidP="003E6D24">
      <w:pPr>
        <w:pStyle w:val="NormalWeb1"/>
        <w:rPr>
          <w:rFonts w:ascii="Arial" w:hAnsi="Arial" w:cs="Arial"/>
          <w:sz w:val="21"/>
          <w:szCs w:val="21"/>
        </w:rPr>
      </w:pPr>
      <w:r w:rsidRPr="00CC0D97">
        <w:rPr>
          <w:rFonts w:ascii="Arial" w:hAnsi="Arial" w:cs="Arial"/>
          <w:sz w:val="21"/>
          <w:szCs w:val="21"/>
        </w:rPr>
        <w:t>The department of elementary and secondary education shall oversee the administration of the said grants, provided that in awarding pilot grants, the department of elementary and secondary education will work with the advisory commission to require all participating K-12 schools to develop and implement a planned curriculum that adheres to national and state standard based on standards by the National Association of Sport and Physical Education (NASPE). Each potential pilot school shall be required to provide a proposed plan to the department of elementary and secondary education in conjunction with the advisory commission outlining how the school shall meet said requirements over a three year period; provided further, that grant applications shall include the delineation of any unmet funding needs including, but not limited to, additional program and personnel costs deemed necessary in order to conduct requirements of the pilot program.  To the extent funds are available, the grant shall provide for such unmet funding needs</w:t>
      </w:r>
    </w:p>
    <w:p w:rsidR="003E6D24" w:rsidRPr="00CC0D97" w:rsidRDefault="003E6D24" w:rsidP="003E6D24">
      <w:pPr>
        <w:rPr>
          <w:rFonts w:ascii="Arial" w:hAnsi="Arial" w:cs="Arial"/>
          <w:color w:val="000000"/>
          <w:sz w:val="20"/>
          <w:szCs w:val="20"/>
        </w:rPr>
      </w:pPr>
    </w:p>
    <w:p w:rsidR="001B12B0" w:rsidRDefault="001B12B0">
      <w:pPr>
        <w:spacing w:line="336" w:lineRule="auto"/>
      </w:pPr>
    </w:p>
    <w:sectPr w:rsidR="001B12B0" w:rsidSect="001B12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12B0"/>
    <w:rsid w:val="001B12B0"/>
    <w:rsid w:val="003E6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D24"/>
    <w:rPr>
      <w:rFonts w:ascii="Tahoma" w:hAnsi="Tahoma" w:cs="Tahoma"/>
      <w:sz w:val="16"/>
      <w:szCs w:val="16"/>
    </w:rPr>
  </w:style>
  <w:style w:type="character" w:styleId="LineNumber">
    <w:name w:val="line number"/>
    <w:basedOn w:val="DefaultParagraphFont"/>
    <w:uiPriority w:val="99"/>
    <w:semiHidden/>
    <w:unhideWhenUsed/>
    <w:rsid w:val="003E6D24"/>
  </w:style>
  <w:style w:type="paragraph" w:customStyle="1" w:styleId="NormalWeb1">
    <w:name w:val="Normal (Web)1"/>
    <w:basedOn w:val="Normal"/>
    <w:rsid w:val="003E6D24"/>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6501</Characters>
  <Application>Microsoft Office Word</Application>
  <DocSecurity>0</DocSecurity>
  <Lines>54</Lines>
  <Paragraphs>15</Paragraphs>
  <ScaleCrop>false</ScaleCrop>
  <Company>Massachusetts Legislature</Company>
  <LinksUpToDate>false</LinksUpToDate>
  <CharactersWithSpaces>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2009-01-14T17:06:00Z</dcterms:created>
  <dcterms:modified xsi:type="dcterms:W3CDTF">2009-01-14T17:07:00Z</dcterms:modified>
</cp:coreProperties>
</file>