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A6CB6" w:rsidRDefault="00F3209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2A6CB6" w:rsidRDefault="00F3209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F3209A" w:rsidTr="00F3209A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F3209A" w:rsidP="00F3209A" w:rsidRDefault="00F3209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A6CB6" w:rsidRDefault="00F320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A6CB6" w:rsidRDefault="00F320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6CB6" w:rsidRDefault="00F3209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A6CB6" w:rsidRDefault="00F3209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Rosenberg, Stan (SEN) (BY REQUEST)</w:t>
      </w:r>
    </w:p>
    <w:p w:rsidR="002A6CB6" w:rsidRDefault="00F3209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6CB6" w:rsidRDefault="00F3209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A6CB6" w:rsidRDefault="00F3209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A6CB6" w:rsidRDefault="00F3209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conditions of release for persons admitted to bail.</w:t>
      </w:r>
    </w:p>
    <w:p w:rsidR="002A6CB6" w:rsidRDefault="00F320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6CB6" w:rsidRDefault="00F3209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A6CB6" w:rsidRDefault="002A6CB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A. Norris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351 Pleasant Street #4
</w:t>
                  <w:br/>
                  <w:t>Northampton, MA 01060</w:t>
                </w:r>
              </w:p>
            </w:tc>
          </w:tr>
        </w:tbl>
      </w:sdtContent>
    </w:sdt>
    <w:p w:rsidR="002A6CB6" w:rsidRDefault="00F3209A">
      <w:pPr>
        <w:suppressLineNumbers/>
      </w:pPr>
      <w:r>
        <w:br w:type="page"/>
      </w:r>
    </w:p>
    <w:p w:rsidR="002A6CB6" w:rsidRDefault="00F3209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S01005 OF 2007-2008.]</w:t>
      </w:r>
    </w:p>
    <w:p w:rsidR="002A6CB6" w:rsidRDefault="00F320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A6CB6" w:rsidRDefault="00F320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6CB6" w:rsidRDefault="00F3209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A6CB6" w:rsidRDefault="00F320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6CB6" w:rsidRDefault="00F3209A">
      <w:pPr>
        <w:suppressLineNumbers/>
        <w:spacing w:after="2"/>
      </w:pPr>
      <w:r>
        <w:rPr>
          <w:sz w:val="14"/>
        </w:rPr>
        <w:br/>
      </w:r>
      <w:r>
        <w:br/>
      </w:r>
    </w:p>
    <w:p w:rsidR="002A6CB6" w:rsidRDefault="00F3209A">
      <w:pPr>
        <w:suppressLineNumbers/>
      </w:pPr>
      <w:r>
        <w:rPr>
          <w:rFonts w:ascii="Times New Roman"/>
          <w:smallCaps/>
          <w:sz w:val="28"/>
        </w:rPr>
        <w:t>An Act relative to conditions of release for persons admitted to bail.</w:t>
      </w:r>
      <w:r>
        <w:br/>
      </w:r>
      <w:r>
        <w:br/>
      </w:r>
      <w:r>
        <w:br/>
      </w:r>
    </w:p>
    <w:p w:rsidR="002A6CB6" w:rsidRDefault="00F3209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F3209A" w:rsidR="00F3209A" w:rsidP="00F3209A" w:rsidRDefault="00F3209A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 w:rsidRPr="00F3209A">
        <w:rPr>
          <w:rFonts w:ascii="Times New Roman"/>
        </w:rPr>
        <w:t>SECTION 1.</w:t>
      </w:r>
      <w:proofErr w:type="gramEnd"/>
      <w:r w:rsidRPr="00F3209A">
        <w:rPr>
          <w:rFonts w:ascii="Times New Roman"/>
        </w:rPr>
        <w:t xml:space="preserve"> Section 58 of chapter 276 of the General laws, as appearing in the 2002 Official Edition, is hereby amended by striking out, in lines 35 to 39, the following sentence:-  The person authorized to admit the person to bail shall provide as an explicit condition of release for any person admitted to bail pursuant to this section or section fifty-seven that, should said person be charged with a crime during the period of his release, his bail may be revoked in accordance with the third paragraph of this section.</w:t>
      </w:r>
    </w:p>
    <w:p w:rsidRPr="00F3209A" w:rsidR="002A6CB6" w:rsidRDefault="00F3209A">
      <w:pPr>
        <w:spacing w:line="336" w:lineRule="auto"/>
        <w:rPr>
          <w:rFonts w:ascii="Times New Roman"/>
        </w:rPr>
      </w:pPr>
      <w:proofErr w:type="gramStart"/>
      <w:r w:rsidRPr="00F3209A">
        <w:rPr>
          <w:rFonts w:ascii="Times New Roman"/>
        </w:rPr>
        <w:t>SECTION 2.</w:t>
      </w:r>
      <w:proofErr w:type="gramEnd"/>
      <w:r w:rsidRPr="00F3209A">
        <w:rPr>
          <w:rFonts w:ascii="Times New Roman"/>
        </w:rPr>
        <w:t xml:space="preserve">  Said section 58 of said chapter 276, as so appearing, is hereby further amended by striking out, in line 60, the word </w:t>
      </w:r>
      <w:r w:rsidRPr="00F3209A">
        <w:rPr>
          <w:rFonts w:ascii="Times New Roman"/>
        </w:rPr>
        <w:t>“</w:t>
      </w:r>
      <w:r w:rsidRPr="00F3209A">
        <w:rPr>
          <w:rFonts w:ascii="Times New Roman"/>
        </w:rPr>
        <w:t>The</w:t>
      </w:r>
      <w:r w:rsidRPr="00F3209A">
        <w:rPr>
          <w:rFonts w:ascii="Times New Roman"/>
        </w:rPr>
        <w:t>”</w:t>
      </w:r>
      <w:r w:rsidRPr="00F3209A">
        <w:rPr>
          <w:rFonts w:ascii="Times New Roman"/>
        </w:rPr>
        <w:t xml:space="preserve"> and inserting in place thereof the following words:-   If the court determines, after hearing, that such person poses a risk of serious danger to any person in the community, the  </w:t>
      </w:r>
    </w:p>
    <w:sectPr w:rsidRPr="00F3209A" w:rsidR="002A6CB6" w:rsidSect="002A6CB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6CB6"/>
    <w:rsid w:val="002A6CB6"/>
    <w:rsid w:val="009C0C80"/>
    <w:rsid w:val="00F3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9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320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2009-01-08T18:33:00Z</dcterms:created>
  <dcterms:modified xsi:type="dcterms:W3CDTF">2009-01-08T18:50:00Z</dcterms:modified>
</cp:coreProperties>
</file>