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FA4" w:rsidRDefault="00830C94">
      <w:pPr>
        <w:suppressLineNumbers/>
        <w:spacing w:after="2"/>
        <w:jc w:val="center"/>
      </w:pPr>
      <w:r>
        <w:rPr>
          <w:rFonts w:ascii="Arial"/>
          <w:sz w:val="18"/>
        </w:rPr>
        <w:t>SENATE DOCKET, NO.         FILED ON: 1/6/2009</w:t>
      </w:r>
    </w:p>
    <w:p w:rsidR="005F6FA4" w:rsidRDefault="00830C94">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825EE" w:rsidP="00DB534B">
            <w:pPr>
              <w:suppressLineNumbers/>
              <w:jc w:val="right"/>
              <w:rPr>
                <w:b/>
                <w:sz w:val="28"/>
              </w:rPr>
            </w:pPr>
          </w:p>
        </w:tc>
      </w:tr>
    </w:tbl>
    <w:p w:rsidR="005F6FA4" w:rsidRDefault="00830C94">
      <w:pPr>
        <w:suppressLineNumbers/>
        <w:spacing w:before="2" w:after="2"/>
        <w:jc w:val="center"/>
      </w:pPr>
      <w:r>
        <w:rPr>
          <w:rFonts w:ascii="Old English Text MT"/>
          <w:sz w:val="32"/>
        </w:rPr>
        <w:t>The Commonwealth of Massachusetts</w:t>
      </w:r>
    </w:p>
    <w:p w:rsidR="005F6FA4" w:rsidRDefault="00830C94">
      <w:pPr>
        <w:suppressLineNumbers/>
        <w:spacing w:after="2"/>
        <w:jc w:val="center"/>
      </w:pPr>
      <w:r>
        <w:rPr>
          <w:rFonts w:ascii="Times New Roman"/>
          <w:b/>
          <w:sz w:val="32"/>
          <w:vertAlign w:val="superscript"/>
        </w:rPr>
        <w:t>_______________</w:t>
      </w:r>
    </w:p>
    <w:p w:rsidR="005F6FA4" w:rsidRDefault="00830C94">
      <w:pPr>
        <w:suppressLineNumbers/>
        <w:spacing w:before="2"/>
        <w:jc w:val="center"/>
      </w:pPr>
      <w:r>
        <w:rPr>
          <w:rFonts w:ascii="Times New Roman"/>
          <w:sz w:val="20"/>
        </w:rPr>
        <w:t>PRESENTED BY:</w:t>
      </w:r>
    </w:p>
    <w:p w:rsidR="005F6FA4" w:rsidRDefault="00830C94">
      <w:pPr>
        <w:suppressLineNumbers/>
        <w:spacing w:after="2"/>
        <w:jc w:val="center"/>
      </w:pPr>
      <w:proofErr w:type="spellStart"/>
      <w:r>
        <w:rPr>
          <w:rFonts w:ascii="Times New Roman"/>
          <w:b/>
          <w:sz w:val="24"/>
        </w:rPr>
        <w:t>Tolman</w:t>
      </w:r>
      <w:proofErr w:type="spellEnd"/>
      <w:r>
        <w:rPr>
          <w:rFonts w:ascii="Times New Roman"/>
          <w:b/>
          <w:sz w:val="24"/>
        </w:rPr>
        <w:t>, Steven (SEN)</w:t>
      </w:r>
    </w:p>
    <w:p w:rsidR="005F6FA4" w:rsidRDefault="00830C94">
      <w:pPr>
        <w:suppressLineNumbers/>
        <w:jc w:val="center"/>
      </w:pPr>
      <w:r>
        <w:rPr>
          <w:rFonts w:ascii="Times New Roman"/>
          <w:b/>
          <w:sz w:val="32"/>
          <w:vertAlign w:val="superscript"/>
        </w:rPr>
        <w:t>_______________</w:t>
      </w:r>
    </w:p>
    <w:p w:rsidR="005F6FA4" w:rsidRDefault="00830C9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F6FA4" w:rsidRDefault="00830C94">
      <w:pPr>
        <w:suppressLineNumbers/>
      </w:pPr>
      <w:r>
        <w:rPr>
          <w:rFonts w:ascii="Times New Roman"/>
          <w:sz w:val="20"/>
        </w:rPr>
        <w:tab/>
        <w:t>The undersigned legislators and/or citizens respectfully petition for the passage of the accompanying bill:</w:t>
      </w:r>
    </w:p>
    <w:p w:rsidR="005F6FA4" w:rsidRDefault="00830C94">
      <w:pPr>
        <w:suppressLineNumbers/>
        <w:spacing w:after="2"/>
        <w:jc w:val="center"/>
      </w:pPr>
      <w:r>
        <w:rPr>
          <w:rFonts w:ascii="Times New Roman"/>
          <w:sz w:val="24"/>
        </w:rPr>
        <w:t>An Act relative to bargaining units</w:t>
      </w:r>
    </w:p>
    <w:p w:rsidR="005F6FA4" w:rsidRDefault="00830C94">
      <w:pPr>
        <w:suppressLineNumbers/>
        <w:spacing w:after="2"/>
        <w:jc w:val="center"/>
      </w:pPr>
      <w:r>
        <w:rPr>
          <w:rFonts w:ascii="Times New Roman"/>
          <w:b/>
          <w:sz w:val="32"/>
          <w:vertAlign w:val="superscript"/>
        </w:rPr>
        <w:t>_______________</w:t>
      </w:r>
    </w:p>
    <w:p w:rsidR="005F6FA4" w:rsidRDefault="00830C94">
      <w:pPr>
        <w:suppressLineNumbers/>
        <w:jc w:val="center"/>
      </w:pPr>
      <w:r>
        <w:rPr>
          <w:rFonts w:ascii="Times New Roman"/>
          <w:sz w:val="20"/>
        </w:rPr>
        <w:t>PETITION OF:</w:t>
      </w:r>
    </w:p>
    <w:p w:rsidR="005F6FA4" w:rsidRDefault="005F6FA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F6FA4">
            <w:tc>
              <w:tcPr>
                <w:tcW w:w="4500" w:type="dxa"/>
                <w:tcBorders>
                  <w:top w:val="nil"/>
                  <w:bottom w:val="single" w:sz="4" w:space="0" w:color="auto"/>
                  <w:right w:val="single" w:sz="4" w:space="0" w:color="auto"/>
                </w:tcBorders>
              </w:tcPr>
              <w:p w:rsidR="005F6FA4" w:rsidRDefault="00830C9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F6FA4" w:rsidRDefault="00830C94">
                <w:pPr>
                  <w:suppressLineNumbers/>
                  <w:spacing w:after="2"/>
                  <w:rPr>
                    <w:smallCaps/>
                  </w:rPr>
                </w:pPr>
                <w:r>
                  <w:rPr>
                    <w:rFonts w:ascii="Times New Roman"/>
                    <w:smallCaps/>
                    <w:sz w:val="24"/>
                  </w:rPr>
                  <w:t>District/Address:</w:t>
                </w:r>
              </w:p>
            </w:tc>
          </w:tr>
          <w:tr w:rsidR="005F6FA4">
            <w:tc>
              <w:tcPr>
                <w:tcW w:w="4500" w:type="dxa"/>
              </w:tcPr>
              <w:p w:rsidR="005F6FA4" w:rsidRDefault="00830C94">
                <w:pPr>
                  <w:suppressLineNumbers/>
                  <w:spacing w:after="2"/>
                  <w:rPr>
                    <w:rFonts w:ascii="Times New Roman"/>
                  </w:rPr>
                </w:pPr>
                <w:proofErr w:type="spellStart"/>
                <w:r>
                  <w:rPr>
                    <w:rFonts w:ascii="Times New Roman"/>
                  </w:rPr>
                  <w:t>Tolman</w:t>
                </w:r>
                <w:proofErr w:type="spellEnd"/>
                <w:r>
                  <w:rPr>
                    <w:rFonts w:ascii="Times New Roman"/>
                  </w:rPr>
                  <w:t>, Steven (SEN)</w:t>
                </w:r>
              </w:p>
            </w:tc>
            <w:tc>
              <w:tcPr>
                <w:tcW w:w="4500" w:type="dxa"/>
              </w:tcPr>
              <w:p w:rsidR="005F6FA4" w:rsidRDefault="00830C94">
                <w:pPr>
                  <w:suppressLineNumbers/>
                  <w:spacing w:after="2"/>
                  <w:rPr>
                    <w:rFonts w:ascii="Times New Roman"/>
                  </w:rPr>
                </w:pPr>
                <w:r>
                  <w:rPr>
                    <w:rFonts w:ascii="Times New Roman"/>
                  </w:rPr>
                  <w:t>Second Suffolk and Middlesex</w:t>
                </w:r>
              </w:p>
            </w:tc>
          </w:tr>
        </w:tbl>
      </w:sdtContent>
    </w:sdt>
    <w:p w:rsidR="005F6FA4" w:rsidRDefault="00830C94">
      <w:pPr>
        <w:suppressLineNumbers/>
      </w:pPr>
      <w:r>
        <w:br w:type="page"/>
      </w:r>
    </w:p>
    <w:p w:rsidR="005F6FA4" w:rsidRDefault="00830C94">
      <w:pPr>
        <w:suppressLineNumbers/>
        <w:jc w:val="center"/>
      </w:pPr>
      <w:r>
        <w:rPr>
          <w:rFonts w:ascii="Times New Roman"/>
          <w:sz w:val="24"/>
        </w:rPr>
        <w:lastRenderedPageBreak/>
        <w:t>[SIMILAR MATTER FILED IN PREVIOUS SESSION</w:t>
      </w:r>
      <w:r>
        <w:rPr>
          <w:rFonts w:ascii="Times New Roman"/>
          <w:sz w:val="24"/>
        </w:rPr>
        <w:br/>
        <w:t>SEE SENATE, NO. S01655 OF 2007-2008.]</w:t>
      </w:r>
    </w:p>
    <w:p w:rsidR="005F6FA4" w:rsidRDefault="00830C94">
      <w:pPr>
        <w:suppressLineNumbers/>
        <w:spacing w:before="2" w:after="2"/>
        <w:jc w:val="center"/>
      </w:pPr>
      <w:r>
        <w:rPr>
          <w:rFonts w:ascii="Old English Text MT"/>
          <w:sz w:val="32"/>
        </w:rPr>
        <w:t>The Commonwealth of Massachusetts</w:t>
      </w:r>
      <w:r>
        <w:rPr>
          <w:rFonts w:ascii="Old English Text MT"/>
          <w:sz w:val="32"/>
        </w:rPr>
        <w:br/>
      </w:r>
    </w:p>
    <w:p w:rsidR="005F6FA4" w:rsidRDefault="00830C94">
      <w:pPr>
        <w:suppressLineNumbers/>
        <w:spacing w:after="2"/>
        <w:jc w:val="center"/>
      </w:pPr>
      <w:r>
        <w:rPr>
          <w:rFonts w:ascii="Times New Roman"/>
          <w:b/>
          <w:sz w:val="24"/>
          <w:vertAlign w:val="superscript"/>
        </w:rPr>
        <w:t>_______________</w:t>
      </w:r>
    </w:p>
    <w:p w:rsidR="005F6FA4" w:rsidRDefault="00830C94">
      <w:pPr>
        <w:suppressLineNumbers/>
        <w:spacing w:after="2"/>
        <w:jc w:val="center"/>
      </w:pPr>
      <w:r>
        <w:rPr>
          <w:rFonts w:ascii="Times New Roman"/>
          <w:b/>
          <w:sz w:val="18"/>
        </w:rPr>
        <w:t>In the Year Two Thousand and Nine</w:t>
      </w:r>
    </w:p>
    <w:p w:rsidR="005F6FA4" w:rsidRDefault="00830C94">
      <w:pPr>
        <w:suppressLineNumbers/>
        <w:spacing w:after="2"/>
        <w:jc w:val="center"/>
      </w:pPr>
      <w:r>
        <w:rPr>
          <w:rFonts w:ascii="Times New Roman"/>
          <w:b/>
          <w:sz w:val="24"/>
          <w:vertAlign w:val="superscript"/>
        </w:rPr>
        <w:t>_______________</w:t>
      </w:r>
    </w:p>
    <w:p w:rsidR="005F6FA4" w:rsidRDefault="00830C94">
      <w:pPr>
        <w:suppressLineNumbers/>
        <w:spacing w:after="2"/>
      </w:pPr>
      <w:r>
        <w:rPr>
          <w:sz w:val="14"/>
        </w:rPr>
        <w:br/>
      </w:r>
      <w:r>
        <w:br/>
      </w:r>
    </w:p>
    <w:p w:rsidR="005F6FA4" w:rsidRDefault="00830C94">
      <w:pPr>
        <w:suppressLineNumbers/>
      </w:pPr>
      <w:proofErr w:type="gramStart"/>
      <w:r>
        <w:rPr>
          <w:rFonts w:ascii="Times New Roman"/>
          <w:smallCaps/>
          <w:sz w:val="28"/>
        </w:rPr>
        <w:t>An Act relative to bargaining units.</w:t>
      </w:r>
      <w:proofErr w:type="gramEnd"/>
      <w:r>
        <w:br/>
      </w:r>
      <w:r>
        <w:br/>
      </w:r>
      <w:r>
        <w:br/>
      </w:r>
    </w:p>
    <w:p w:rsidR="005F6FA4" w:rsidRDefault="00830C9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30C94" w:rsidRDefault="00830C94" w:rsidP="00F825EE">
      <w:pPr>
        <w:spacing w:before="100" w:beforeAutospacing="1" w:after="100" w:afterAutospacing="1" w:line="240" w:lineRule="auto"/>
        <w:rPr>
          <w:rFonts w:ascii="Times New Roman" w:eastAsia="Times New Roman" w:hAnsi="Times New Roman"/>
          <w:sz w:val="24"/>
          <w:szCs w:val="24"/>
        </w:rPr>
      </w:pPr>
      <w:proofErr w:type="gramStart"/>
      <w:r>
        <w:rPr>
          <w:rFonts w:ascii="Times New Roman" w:eastAsia="Times New Roman" w:hAnsi="Times New Roman"/>
          <w:sz w:val="24"/>
          <w:szCs w:val="24"/>
        </w:rPr>
        <w:t>SECTION 1.</w:t>
      </w:r>
      <w:proofErr w:type="gramEnd"/>
      <w:r>
        <w:rPr>
          <w:rFonts w:ascii="Times New Roman" w:eastAsia="Times New Roman" w:hAnsi="Times New Roman"/>
          <w:sz w:val="24"/>
          <w:szCs w:val="24"/>
        </w:rPr>
        <w:t xml:space="preserve"> Section 3 of Chapter 150E of the Massachusetts General Laws is hereby amended by adding a third sentence as follows:</w:t>
      </w:r>
    </w:p>
    <w:p w:rsidR="00830C94" w:rsidRDefault="00830C94" w:rsidP="00830C94">
      <w:p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sz w:val="24"/>
          <w:szCs w:val="24"/>
        </w:rPr>
        <w:t>The commission shall not find inappropriate and shall not modify or amend any bargaining unit in any fire department in whole or in part engaging in, or having the responsibility of fire fighting, which unit consists in whole or in part of uniform members of the department subordinate to a fire commission, fire commissioner, public safety director, board of engineers or chief of department.</w:t>
      </w:r>
    </w:p>
    <w:p w:rsidR="005F6FA4" w:rsidRPr="00F825EE" w:rsidRDefault="00830C94" w:rsidP="00F825EE">
      <w:p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sz w:val="24"/>
          <w:szCs w:val="24"/>
        </w:rPr>
        <w:t>Notwithstanding any general or special law to the contrary, the labor relations commission shall not entertain any petition seeking to modify the scope of any fire department bargaining unit.</w:t>
      </w:r>
    </w:p>
    <w:sectPr w:rsidR="005F6FA4" w:rsidRPr="00F825EE" w:rsidSect="005F6FA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5F6FA4"/>
    <w:rsid w:val="001770AB"/>
    <w:rsid w:val="005F6FA4"/>
    <w:rsid w:val="00830C94"/>
    <w:rsid w:val="00F82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0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C94"/>
    <w:rPr>
      <w:rFonts w:ascii="Tahoma" w:hAnsi="Tahoma" w:cs="Tahoma"/>
      <w:sz w:val="16"/>
      <w:szCs w:val="16"/>
    </w:rPr>
  </w:style>
  <w:style w:type="character" w:styleId="LineNumber">
    <w:name w:val="line number"/>
    <w:basedOn w:val="DefaultParagraphFont"/>
    <w:uiPriority w:val="99"/>
    <w:semiHidden/>
    <w:unhideWhenUsed/>
    <w:rsid w:val="00830C94"/>
  </w:style>
</w:styles>
</file>

<file path=word/webSettings.xml><?xml version="1.0" encoding="utf-8"?>
<w:webSettings xmlns:r="http://schemas.openxmlformats.org/officeDocument/2006/relationships" xmlns:w="http://schemas.openxmlformats.org/wordprocessingml/2006/main">
  <w:divs>
    <w:div w:id="1615751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246</Words>
  <Characters>1406</Characters>
  <Application>Microsoft Office Word</Application>
  <DocSecurity>0</DocSecurity>
  <Lines>11</Lines>
  <Paragraphs>3</Paragraphs>
  <ScaleCrop>false</ScaleCrop>
  <Company>Massachusetts Legislature</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2009-01-06T21:47:00Z</dcterms:created>
  <dcterms:modified xsi:type="dcterms:W3CDTF">2009-01-12T14:09:00Z</dcterms:modified>
</cp:coreProperties>
</file>