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88" w:rsidRDefault="004C3A8D">
      <w:pPr>
        <w:suppressLineNumbers/>
        <w:spacing w:after="2"/>
        <w:jc w:val="center"/>
      </w:pPr>
      <w:r>
        <w:rPr>
          <w:rFonts w:ascii="Arial"/>
          <w:sz w:val="18"/>
        </w:rPr>
        <w:t>SENATE DOCKET, NO.         FILED ON: 1/7/2009</w:t>
      </w:r>
    </w:p>
    <w:p w:rsidR="00D64388" w:rsidRDefault="004C3A8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B4DC2" w:rsidP="00DB534B">
            <w:pPr>
              <w:suppressLineNumbers/>
              <w:jc w:val="right"/>
              <w:rPr>
                <w:b/>
                <w:sz w:val="28"/>
              </w:rPr>
            </w:pPr>
          </w:p>
        </w:tc>
      </w:tr>
    </w:tbl>
    <w:p w:rsidR="00D64388" w:rsidRDefault="004C3A8D">
      <w:pPr>
        <w:suppressLineNumbers/>
        <w:spacing w:before="2" w:after="2"/>
        <w:jc w:val="center"/>
      </w:pPr>
      <w:r>
        <w:rPr>
          <w:rFonts w:ascii="Old English Text MT"/>
          <w:sz w:val="32"/>
        </w:rPr>
        <w:t>The Commonwealth of Massachusetts</w:t>
      </w:r>
    </w:p>
    <w:p w:rsidR="00D64388" w:rsidRDefault="004C3A8D">
      <w:pPr>
        <w:suppressLineNumbers/>
        <w:spacing w:after="2"/>
        <w:jc w:val="center"/>
      </w:pPr>
      <w:r>
        <w:rPr>
          <w:rFonts w:ascii="Times New Roman"/>
          <w:b/>
          <w:sz w:val="32"/>
          <w:vertAlign w:val="superscript"/>
        </w:rPr>
        <w:t>_______________</w:t>
      </w:r>
    </w:p>
    <w:p w:rsidR="00D64388" w:rsidRDefault="004C3A8D">
      <w:pPr>
        <w:suppressLineNumbers/>
        <w:spacing w:before="2"/>
        <w:jc w:val="center"/>
      </w:pPr>
      <w:r>
        <w:rPr>
          <w:rFonts w:ascii="Times New Roman"/>
          <w:sz w:val="20"/>
        </w:rPr>
        <w:t>PRESENTED BY:</w:t>
      </w:r>
    </w:p>
    <w:p w:rsidR="00D64388" w:rsidRDefault="004C3A8D">
      <w:pPr>
        <w:suppressLineNumbers/>
        <w:spacing w:after="2"/>
        <w:jc w:val="center"/>
      </w:pPr>
      <w:r>
        <w:rPr>
          <w:rFonts w:ascii="Times New Roman"/>
          <w:b/>
          <w:sz w:val="24"/>
        </w:rPr>
        <w:t>Eldridge, James - Rep. (HOU)</w:t>
      </w:r>
    </w:p>
    <w:p w:rsidR="00D64388" w:rsidRDefault="004C3A8D">
      <w:pPr>
        <w:suppressLineNumbers/>
        <w:jc w:val="center"/>
      </w:pPr>
      <w:r>
        <w:rPr>
          <w:rFonts w:ascii="Times New Roman"/>
          <w:b/>
          <w:sz w:val="32"/>
          <w:vertAlign w:val="superscript"/>
        </w:rPr>
        <w:t>_______________</w:t>
      </w:r>
    </w:p>
    <w:p w:rsidR="00D64388" w:rsidRDefault="004C3A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4388" w:rsidRDefault="004C3A8D">
      <w:pPr>
        <w:suppressLineNumbers/>
      </w:pPr>
      <w:r>
        <w:rPr>
          <w:rFonts w:ascii="Times New Roman"/>
          <w:sz w:val="20"/>
        </w:rPr>
        <w:tab/>
        <w:t>The undersigned legislators and/or citizens respectfully petition for the passage of the accompanying bill:</w:t>
      </w:r>
    </w:p>
    <w:p w:rsidR="00D64388" w:rsidRDefault="004C3A8D">
      <w:pPr>
        <w:suppressLineNumbers/>
        <w:spacing w:after="2"/>
        <w:jc w:val="center"/>
      </w:pPr>
      <w:r>
        <w:rPr>
          <w:rFonts w:ascii="Times New Roman"/>
          <w:sz w:val="24"/>
        </w:rPr>
        <w:t xml:space="preserve">An Act </w:t>
      </w:r>
      <w:r w:rsidR="00BB4DC2">
        <w:rPr>
          <w:rFonts w:ascii="Times New Roman"/>
          <w:sz w:val="24"/>
        </w:rPr>
        <w:t>Requiring the Notification of Tenants about Oil and Hazardous Waste Material Release</w:t>
      </w:r>
    </w:p>
    <w:p w:rsidR="00D64388" w:rsidRDefault="004C3A8D">
      <w:pPr>
        <w:suppressLineNumbers/>
        <w:spacing w:after="2"/>
        <w:jc w:val="center"/>
      </w:pPr>
      <w:r>
        <w:rPr>
          <w:rFonts w:ascii="Times New Roman"/>
          <w:b/>
          <w:sz w:val="32"/>
          <w:vertAlign w:val="superscript"/>
        </w:rPr>
        <w:t>_______________</w:t>
      </w:r>
    </w:p>
    <w:p w:rsidR="00D64388" w:rsidRDefault="004C3A8D">
      <w:pPr>
        <w:suppressLineNumbers/>
        <w:jc w:val="center"/>
      </w:pPr>
      <w:r>
        <w:rPr>
          <w:rFonts w:ascii="Times New Roman"/>
          <w:sz w:val="20"/>
        </w:rPr>
        <w:t>PETITION OF:</w:t>
      </w:r>
    </w:p>
    <w:p w:rsidR="00D64388" w:rsidRDefault="00D643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4388">
            <w:tc>
              <w:tcPr>
                <w:tcW w:w="4500" w:type="dxa"/>
                <w:tcBorders>
                  <w:top w:val="nil"/>
                  <w:bottom w:val="single" w:sz="4" w:space="0" w:color="auto"/>
                  <w:right w:val="single" w:sz="4" w:space="0" w:color="auto"/>
                </w:tcBorders>
              </w:tcPr>
              <w:p w:rsidR="00D64388" w:rsidRDefault="004C3A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4388" w:rsidRDefault="004C3A8D">
                <w:pPr>
                  <w:suppressLineNumbers/>
                  <w:spacing w:after="2"/>
                  <w:rPr>
                    <w:smallCaps/>
                  </w:rPr>
                </w:pPr>
                <w:r>
                  <w:rPr>
                    <w:rFonts w:ascii="Times New Roman"/>
                    <w:smallCaps/>
                    <w:sz w:val="24"/>
                  </w:rPr>
                  <w:t>District/Address:</w:t>
                </w:r>
              </w:p>
            </w:tc>
          </w:tr>
          <w:tr w:rsidR="00D64388">
            <w:tc>
              <w:tcPr>
                <w:tcW w:w="4500" w:type="dxa"/>
              </w:tcPr>
              <w:p w:rsidR="00D64388" w:rsidRDefault="004C3A8D">
                <w:pPr>
                  <w:suppressLineNumbers/>
                  <w:spacing w:after="2"/>
                  <w:rPr>
                    <w:rFonts w:ascii="Times New Roman"/>
                  </w:rPr>
                </w:pPr>
                <w:r>
                  <w:rPr>
                    <w:rFonts w:ascii="Times New Roman"/>
                  </w:rPr>
                  <w:t>Eldridge, James - Rep. (HOU)</w:t>
                </w:r>
              </w:p>
            </w:tc>
            <w:tc>
              <w:tcPr>
                <w:tcW w:w="4500" w:type="dxa"/>
              </w:tcPr>
              <w:p w:rsidR="00D64388" w:rsidRDefault="004C3A8D">
                <w:pPr>
                  <w:suppressLineNumbers/>
                  <w:spacing w:after="2"/>
                  <w:rPr>
                    <w:rFonts w:ascii="Times New Roman"/>
                  </w:rPr>
                </w:pPr>
                <w:r>
                  <w:rPr>
                    <w:rFonts w:ascii="Times New Roman"/>
                  </w:rPr>
                  <w:t>Middlesex and Worcester</w:t>
                </w:r>
              </w:p>
            </w:tc>
          </w:tr>
        </w:tbl>
      </w:sdtContent>
    </w:sdt>
    <w:p w:rsidR="00D64388" w:rsidRDefault="004C3A8D">
      <w:pPr>
        <w:suppressLineNumbers/>
      </w:pPr>
      <w:r>
        <w:br w:type="page"/>
      </w:r>
    </w:p>
    <w:p w:rsidR="00D64388" w:rsidRDefault="004C3A8D">
      <w:pPr>
        <w:suppressLineNumbers/>
        <w:jc w:val="center"/>
      </w:pPr>
      <w:r>
        <w:rPr>
          <w:rFonts w:ascii="Times New Roman"/>
          <w:sz w:val="24"/>
        </w:rPr>
        <w:lastRenderedPageBreak/>
        <w:t>[SIMILAR MATTER FILED IN PREVIOUS SESSION</w:t>
      </w:r>
      <w:r>
        <w:rPr>
          <w:rFonts w:ascii="Times New Roman"/>
          <w:sz w:val="24"/>
        </w:rPr>
        <w:br/>
        <w:t>SEE SENATE, NO. S00539 OF 2007-2008.]</w:t>
      </w:r>
    </w:p>
    <w:p w:rsidR="00D64388" w:rsidRDefault="004C3A8D">
      <w:pPr>
        <w:suppressLineNumbers/>
        <w:spacing w:before="2" w:after="2"/>
        <w:jc w:val="center"/>
      </w:pPr>
      <w:r>
        <w:rPr>
          <w:rFonts w:ascii="Old English Text MT"/>
          <w:sz w:val="32"/>
        </w:rPr>
        <w:t>The Commonwealth of Massachusetts</w:t>
      </w:r>
      <w:r>
        <w:rPr>
          <w:rFonts w:ascii="Old English Text MT"/>
          <w:sz w:val="32"/>
        </w:rPr>
        <w:br/>
      </w:r>
    </w:p>
    <w:p w:rsidR="00D64388" w:rsidRDefault="004C3A8D">
      <w:pPr>
        <w:suppressLineNumbers/>
        <w:spacing w:after="2"/>
        <w:jc w:val="center"/>
      </w:pPr>
      <w:r>
        <w:rPr>
          <w:rFonts w:ascii="Times New Roman"/>
          <w:b/>
          <w:sz w:val="24"/>
          <w:vertAlign w:val="superscript"/>
        </w:rPr>
        <w:t>_______________</w:t>
      </w:r>
    </w:p>
    <w:p w:rsidR="00D64388" w:rsidRDefault="004C3A8D">
      <w:pPr>
        <w:suppressLineNumbers/>
        <w:spacing w:after="2"/>
        <w:jc w:val="center"/>
      </w:pPr>
      <w:r>
        <w:rPr>
          <w:rFonts w:ascii="Times New Roman"/>
          <w:b/>
          <w:sz w:val="18"/>
        </w:rPr>
        <w:t>In the Year Two Thousand and Nine</w:t>
      </w:r>
    </w:p>
    <w:p w:rsidR="00D64388" w:rsidRDefault="004C3A8D">
      <w:pPr>
        <w:suppressLineNumbers/>
        <w:spacing w:after="2"/>
        <w:jc w:val="center"/>
      </w:pPr>
      <w:r>
        <w:rPr>
          <w:rFonts w:ascii="Times New Roman"/>
          <w:b/>
          <w:sz w:val="24"/>
          <w:vertAlign w:val="superscript"/>
        </w:rPr>
        <w:t>_______________</w:t>
      </w:r>
    </w:p>
    <w:p w:rsidR="00D64388" w:rsidRDefault="004C3A8D">
      <w:pPr>
        <w:suppressLineNumbers/>
        <w:spacing w:after="2"/>
      </w:pPr>
      <w:r>
        <w:rPr>
          <w:sz w:val="14"/>
        </w:rPr>
        <w:br/>
      </w:r>
      <w:r>
        <w:br/>
      </w:r>
    </w:p>
    <w:p w:rsidR="00D64388" w:rsidRDefault="004C3A8D">
      <w:pPr>
        <w:suppressLineNumbers/>
      </w:pPr>
      <w:r>
        <w:rPr>
          <w:rFonts w:ascii="Times New Roman"/>
          <w:smallCaps/>
          <w:sz w:val="28"/>
        </w:rPr>
        <w:t xml:space="preserve">An Act </w:t>
      </w:r>
      <w:r w:rsidR="00BB4DC2">
        <w:rPr>
          <w:rFonts w:ascii="Times New Roman"/>
          <w:smallCaps/>
          <w:sz w:val="28"/>
        </w:rPr>
        <w:t xml:space="preserve">Requiring </w:t>
      </w:r>
      <w:r>
        <w:rPr>
          <w:rFonts w:ascii="Times New Roman"/>
          <w:smallCaps/>
          <w:sz w:val="28"/>
        </w:rPr>
        <w:t xml:space="preserve">notification </w:t>
      </w:r>
      <w:r w:rsidR="00BB4DC2">
        <w:rPr>
          <w:rFonts w:ascii="Times New Roman"/>
          <w:smallCaps/>
          <w:sz w:val="28"/>
        </w:rPr>
        <w:t xml:space="preserve">Of </w:t>
      </w:r>
      <w:proofErr w:type="gramStart"/>
      <w:r w:rsidR="00BB4DC2">
        <w:rPr>
          <w:rFonts w:ascii="Times New Roman"/>
          <w:smallCaps/>
          <w:sz w:val="28"/>
        </w:rPr>
        <w:t>Tenants  about</w:t>
      </w:r>
      <w:proofErr w:type="gramEnd"/>
      <w:r w:rsidR="00BB4DC2">
        <w:rPr>
          <w:rFonts w:ascii="Times New Roman"/>
          <w:smallCaps/>
          <w:sz w:val="28"/>
        </w:rPr>
        <w:t xml:space="preserve"> </w:t>
      </w:r>
      <w:r>
        <w:rPr>
          <w:rFonts w:ascii="Times New Roman"/>
          <w:smallCaps/>
          <w:sz w:val="28"/>
        </w:rPr>
        <w:t>oil and hazardous waste material release.</w:t>
      </w:r>
      <w:r>
        <w:br/>
      </w:r>
      <w:r>
        <w:br/>
      </w:r>
      <w:r>
        <w:br/>
      </w:r>
    </w:p>
    <w:p w:rsidR="00D64388" w:rsidRDefault="004C3A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3A8D" w:rsidRPr="00521F93" w:rsidRDefault="004C3A8D" w:rsidP="004C3A8D">
      <w:pPr>
        <w:spacing w:line="480" w:lineRule="auto"/>
      </w:pPr>
      <w:proofErr w:type="gramStart"/>
      <w:r>
        <w:rPr>
          <w:szCs w:val="18"/>
        </w:rPr>
        <w:t>SECTION 1.</w:t>
      </w:r>
      <w:proofErr w:type="gramEnd"/>
      <w:r>
        <w:rPr>
          <w:szCs w:val="18"/>
        </w:rPr>
        <w:t xml:space="preserve"> </w:t>
      </w:r>
    </w:p>
    <w:p w:rsidR="004C3A8D" w:rsidRPr="00521F93" w:rsidRDefault="004C3A8D" w:rsidP="004C3A8D">
      <w:pPr>
        <w:spacing w:line="480" w:lineRule="auto"/>
      </w:pPr>
      <w:r w:rsidRPr="00521F93">
        <w:t xml:space="preserve">Section 7 of chapter 21E of the general laws is hereby amended by striking in lines 8 and 9 the words “immediately notify the department thereof” and inserting in place thereof the following:  </w:t>
      </w:r>
    </w:p>
    <w:p w:rsidR="004C3A8D" w:rsidRPr="00521F93" w:rsidRDefault="004C3A8D" w:rsidP="004C3A8D">
      <w:pPr>
        <w:numPr>
          <w:ilvl w:val="0"/>
          <w:numId w:val="1"/>
        </w:numPr>
        <w:spacing w:after="0" w:line="480" w:lineRule="auto"/>
      </w:pPr>
      <w:r w:rsidRPr="00521F93">
        <w:t>immediately notify the department thereof, and</w:t>
      </w:r>
    </w:p>
    <w:p w:rsidR="004C3A8D" w:rsidRPr="00521F93" w:rsidRDefault="004C3A8D" w:rsidP="004C3A8D">
      <w:pPr>
        <w:numPr>
          <w:ilvl w:val="0"/>
          <w:numId w:val="1"/>
        </w:numPr>
        <w:spacing w:after="0" w:line="480" w:lineRule="auto"/>
      </w:pPr>
      <w:proofErr w:type="gramStart"/>
      <w:r w:rsidRPr="00521F93">
        <w:t>in</w:t>
      </w:r>
      <w:proofErr w:type="gramEnd"/>
      <w:r w:rsidRPr="00521F93">
        <w:t xml:space="preserve"> the case of any such person who is a </w:t>
      </w:r>
      <w:proofErr w:type="spellStart"/>
      <w:r w:rsidRPr="00521F93">
        <w:t>lessor</w:t>
      </w:r>
      <w:proofErr w:type="spellEnd"/>
      <w:r w:rsidRPr="00521F93">
        <w:t>, immediately notify all residential and commercial tenants of the premises thereof</w:t>
      </w:r>
      <w:r w:rsidR="001813EB">
        <w:t xml:space="preserve"> affected or likely to be affected</w:t>
      </w:r>
      <w:r w:rsidRPr="00521F93">
        <w:t xml:space="preserve">.  The </w:t>
      </w:r>
      <w:proofErr w:type="spellStart"/>
      <w:r w:rsidRPr="00521F93">
        <w:t>lessor</w:t>
      </w:r>
      <w:proofErr w:type="spellEnd"/>
      <w:r w:rsidRPr="00521F93">
        <w:t xml:space="preserve"> shall make such disclosure to each existing tenant </w:t>
      </w:r>
      <w:r w:rsidR="001813EB">
        <w:t xml:space="preserve">affected or likely to be affected </w:t>
      </w:r>
      <w:r w:rsidRPr="00521F93">
        <w:t xml:space="preserve">in writing by certified mail.  The </w:t>
      </w:r>
      <w:proofErr w:type="spellStart"/>
      <w:r w:rsidRPr="00521F93">
        <w:t>lessor</w:t>
      </w:r>
      <w:proofErr w:type="spellEnd"/>
      <w:r w:rsidRPr="00521F93">
        <w:t xml:space="preserve"> shall make such disclosure in writing to each prospective </w:t>
      </w:r>
      <w:proofErr w:type="gramStart"/>
      <w:r w:rsidRPr="00521F93">
        <w:t xml:space="preserve">tenant </w:t>
      </w:r>
      <w:r w:rsidR="001813EB">
        <w:t xml:space="preserve"> affected</w:t>
      </w:r>
      <w:proofErr w:type="gramEnd"/>
      <w:r w:rsidR="001813EB">
        <w:t xml:space="preserve"> or likely to be affected </w:t>
      </w:r>
      <w:r w:rsidRPr="00521F93">
        <w:t>before entering into a lease or rental agreement with the tenant.  Failure to disclose this information shall constitute an unfair or deceptive act or practice under the provisions of paragraph (a) of section two of chapter ninety-three A.</w:t>
      </w:r>
      <w:r w:rsidR="001813EB">
        <w:t xml:space="preserve">  This subsection shall not apply to persons leasing a slip in a marina.</w:t>
      </w:r>
    </w:p>
    <w:p w:rsidR="004C3A8D" w:rsidRPr="00521F93" w:rsidRDefault="004C3A8D" w:rsidP="004C3A8D">
      <w:pPr>
        <w:spacing w:line="480" w:lineRule="auto"/>
      </w:pPr>
    </w:p>
    <w:p w:rsidR="00D64388" w:rsidRDefault="004C3A8D">
      <w:pPr>
        <w:spacing w:line="336" w:lineRule="auto"/>
      </w:pPr>
      <w:r>
        <w:rPr>
          <w:rFonts w:ascii="Times New Roman"/>
        </w:rPr>
        <w:tab/>
      </w:r>
    </w:p>
    <w:sectPr w:rsidR="00D64388" w:rsidSect="00D643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E0C6F"/>
    <w:multiLevelType w:val="hybridMultilevel"/>
    <w:tmpl w:val="6AD8696A"/>
    <w:lvl w:ilvl="0" w:tplc="692E7B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4388"/>
    <w:rsid w:val="001813EB"/>
    <w:rsid w:val="004C3A8D"/>
    <w:rsid w:val="00707E9B"/>
    <w:rsid w:val="00BB4DC2"/>
    <w:rsid w:val="00D64388"/>
    <w:rsid w:val="00F62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A8D"/>
    <w:rPr>
      <w:rFonts w:ascii="Tahoma" w:hAnsi="Tahoma" w:cs="Tahoma"/>
      <w:sz w:val="16"/>
      <w:szCs w:val="16"/>
    </w:rPr>
  </w:style>
  <w:style w:type="character" w:styleId="LineNumber">
    <w:name w:val="line number"/>
    <w:basedOn w:val="DefaultParagraphFont"/>
    <w:uiPriority w:val="99"/>
    <w:semiHidden/>
    <w:unhideWhenUsed/>
    <w:rsid w:val="004C3A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302</Words>
  <Characters>1728</Characters>
  <Application>Microsoft Office Word</Application>
  <DocSecurity>0</DocSecurity>
  <Lines>14</Lines>
  <Paragraphs>4</Paragraphs>
  <ScaleCrop>false</ScaleCrop>
  <Company>Massachusetts Legislature</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cp:lastPrinted>2009-01-12T22:31:00Z</cp:lastPrinted>
  <dcterms:created xsi:type="dcterms:W3CDTF">2009-01-07T16:46:00Z</dcterms:created>
  <dcterms:modified xsi:type="dcterms:W3CDTF">2009-01-13T00:05:00Z</dcterms:modified>
</cp:coreProperties>
</file>