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832DB" w:rsidRDefault="008D66ED">
      <w:pPr>
        <w:suppressLineNumbers/>
        <w:spacing w:after="2"/>
        <w:jc w:val="center"/>
      </w:pPr>
      <w:r>
        <w:rPr>
          <w:rFonts w:ascii="Arial"/>
          <w:sz w:val="18"/>
        </w:rPr>
        <w:t>SENATE DOCKET, NO.         FILED ON: 1/7/2009</w:t>
      </w:r>
    </w:p>
    <w:p w:rsidR="008832DB" w:rsidRDefault="008D66E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D66ED">
            <w:pPr>
              <w:suppressLineNumbers/>
              <w:jc w:val="right"/>
              <w:rPr>
                <w:b/>
                <w:sz w:val="28"/>
              </w:rPr>
            </w:pPr>
          </w:p>
        </w:tc>
      </w:tr>
    </w:tbl>
    <w:p w:rsidR="008832DB" w:rsidRDefault="008D66ED">
      <w:pPr>
        <w:suppressLineNumbers/>
        <w:spacing w:before="2" w:after="2"/>
        <w:jc w:val="center"/>
      </w:pPr>
      <w:r>
        <w:rPr>
          <w:rFonts w:ascii="Old English Text MT"/>
          <w:sz w:val="32"/>
        </w:rPr>
        <w:t>The Commonwealth of Massachusetts</w:t>
      </w:r>
    </w:p>
    <w:p w:rsidR="008832DB" w:rsidRDefault="008D66ED">
      <w:pPr>
        <w:suppressLineNumbers/>
        <w:spacing w:after="2"/>
        <w:jc w:val="center"/>
      </w:pPr>
      <w:r>
        <w:rPr>
          <w:rFonts w:ascii="Times New Roman"/>
          <w:b/>
          <w:sz w:val="32"/>
          <w:vertAlign w:val="superscript"/>
        </w:rPr>
        <w:t>_______________</w:t>
      </w:r>
    </w:p>
    <w:p w:rsidR="008832DB" w:rsidRDefault="008D66ED">
      <w:pPr>
        <w:suppressLineNumbers/>
        <w:spacing w:before="2"/>
        <w:jc w:val="center"/>
      </w:pPr>
      <w:r>
        <w:rPr>
          <w:rFonts w:ascii="Times New Roman"/>
          <w:sz w:val="20"/>
        </w:rPr>
        <w:t>PRESENTED BY:</w:t>
      </w:r>
    </w:p>
    <w:p w:rsidR="008832DB" w:rsidRDefault="008D66ED">
      <w:pPr>
        <w:suppressLineNumbers/>
        <w:spacing w:after="2"/>
        <w:jc w:val="center"/>
      </w:pPr>
      <w:r>
        <w:rPr>
          <w:rFonts w:ascii="Times New Roman"/>
          <w:b/>
          <w:sz w:val="24"/>
        </w:rPr>
        <w:t>Moore, Richard (SEN)</w:t>
      </w:r>
    </w:p>
    <w:p w:rsidR="008832DB" w:rsidRDefault="008D66ED">
      <w:pPr>
        <w:suppressLineNumbers/>
        <w:jc w:val="center"/>
      </w:pPr>
      <w:r>
        <w:rPr>
          <w:rFonts w:ascii="Times New Roman"/>
          <w:b/>
          <w:sz w:val="32"/>
          <w:vertAlign w:val="superscript"/>
        </w:rPr>
        <w:t>_______________</w:t>
      </w:r>
    </w:p>
    <w:p w:rsidR="008832DB" w:rsidRDefault="008D66E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832DB" w:rsidRDefault="008D66ED">
      <w:pPr>
        <w:suppressLineNumbers/>
      </w:pPr>
      <w:r>
        <w:rPr>
          <w:rFonts w:ascii="Times New Roman"/>
          <w:sz w:val="20"/>
        </w:rPr>
        <w:tab/>
        <w:t>The undersigned legislators and/or citizens respectfully petition for the passage of the accompanying bill:</w:t>
      </w:r>
    </w:p>
    <w:p w:rsidR="008832DB" w:rsidRDefault="008D66ED">
      <w:pPr>
        <w:suppressLineNumbers/>
        <w:spacing w:after="2"/>
        <w:jc w:val="center"/>
      </w:pPr>
      <w:r>
        <w:rPr>
          <w:rFonts w:ascii="Times New Roman"/>
          <w:sz w:val="24"/>
        </w:rPr>
        <w:t>An Act Prohibiting the Confi</w:t>
      </w:r>
      <w:r>
        <w:rPr>
          <w:rFonts w:ascii="Times New Roman"/>
          <w:sz w:val="24"/>
        </w:rPr>
        <w:t xml:space="preserve">scation of Lawfully Owned Firearms </w:t>
      </w:r>
      <w:proofErr w:type="gramStart"/>
      <w:r>
        <w:rPr>
          <w:rFonts w:ascii="Times New Roman"/>
          <w:sz w:val="24"/>
        </w:rPr>
        <w:t>During</w:t>
      </w:r>
      <w:proofErr w:type="gramEnd"/>
      <w:r>
        <w:rPr>
          <w:rFonts w:ascii="Times New Roman"/>
          <w:sz w:val="24"/>
        </w:rPr>
        <w:t xml:space="preserve"> a State of Emergency</w:t>
      </w:r>
    </w:p>
    <w:p w:rsidR="008832DB" w:rsidRDefault="008D66ED">
      <w:pPr>
        <w:suppressLineNumbers/>
        <w:spacing w:after="2"/>
        <w:jc w:val="center"/>
      </w:pPr>
      <w:r>
        <w:rPr>
          <w:rFonts w:ascii="Times New Roman"/>
          <w:b/>
          <w:sz w:val="32"/>
          <w:vertAlign w:val="superscript"/>
        </w:rPr>
        <w:t>_______________</w:t>
      </w:r>
    </w:p>
    <w:p w:rsidR="008832DB" w:rsidRDefault="008D66ED">
      <w:pPr>
        <w:suppressLineNumbers/>
        <w:jc w:val="center"/>
      </w:pPr>
      <w:r>
        <w:rPr>
          <w:rFonts w:ascii="Times New Roman"/>
          <w:sz w:val="20"/>
        </w:rPr>
        <w:t>PETITION OF:</w:t>
      </w:r>
    </w:p>
    <w:p w:rsidR="008832DB" w:rsidRDefault="008832D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Moore, Richard (SEN)</w:t>
                </w:r>
              </w:p>
            </w:tc>
            <w:tc>
              <w:tcPr>
                <w:tcW w:w="4500" w:type="dxa"/>
              </w:tcPr>
              <w:p>
                <w:pPr>
                  <w:suppressLineNumbers/>
                  <w:spacing w:after="2"/>
                  <w:rPr>
                    <w:rFonts w:ascii="Times New Roman"/>
                    <w:sz w:val="22"/>
                  </w:rPr>
                </w:pPr>
                <w:r>
                  <w:rPr>
                    <w:rFonts w:ascii="Times New Roman"/>
                    <w:sz w:val="22"/>
                  </w:rPr>
                  <w:t>Worcester and Norfolk</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Stephen M. Brewer</w:t>
                </w:r>
              </w:p>
            </w:tc>
            <w:tc>
              <w:tcPr>
                <w:tcW w:w="4500" w:type="dxa"/>
              </w:tcPr>
              <w:p>
                <w:pPr>
                  <w:suppressLineNumbers/>
                  <w:spacing w:after="2"/>
                  <w:rPr>
                    <w:rFonts w:ascii="Times New Roman"/>
                    <w:sz w:val="22"/>
                  </w:rPr>
                </w:pPr>
                <w:r>
                  <w:rPr>
                    <w:rFonts w:ascii="Times New Roman"/>
                    <w:sz w:val="22"/>
                  </w:rPr>
                  <w:t>Worcester, Hampden, Hampshire and Franklin</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bl>
      </w:sdtContent>
    </w:sdt>
    <w:p w:rsidR="008832DB" w:rsidRDefault="008D66ED">
      <w:pPr>
        <w:suppressLineNumbers/>
      </w:pPr>
      <w:r>
        <w:br w:type="page"/>
      </w:r>
    </w:p>
    <w:p w:rsidR="008832DB" w:rsidRDefault="008D66ED">
      <w:pPr>
        <w:suppressLineNumbers/>
        <w:jc w:val="center"/>
      </w:pPr>
      <w:r>
        <w:rPr>
          <w:rFonts w:ascii="Times New Roman"/>
          <w:sz w:val="24"/>
        </w:rPr>
        <w:lastRenderedPageBreak/>
        <w:t>[SIMILAR MATTER FILED IN PREVIOUS SESSION</w:t>
      </w:r>
      <w:r>
        <w:rPr>
          <w:rFonts w:ascii="Times New Roman"/>
          <w:sz w:val="24"/>
        </w:rPr>
        <w:br/>
        <w:t>SEE SENATE, NO. S01401 OF 2007-2008.]</w:t>
      </w:r>
    </w:p>
    <w:p w:rsidR="008832DB" w:rsidRDefault="008D66ED">
      <w:pPr>
        <w:suppressLineNumbers/>
        <w:spacing w:before="2" w:after="2"/>
        <w:jc w:val="center"/>
      </w:pPr>
      <w:r>
        <w:rPr>
          <w:rFonts w:ascii="Old English Text MT"/>
          <w:sz w:val="32"/>
        </w:rPr>
        <w:t>The Commonwealth of Massachusetts</w:t>
      </w:r>
      <w:r>
        <w:rPr>
          <w:rFonts w:ascii="Old English Text MT"/>
          <w:sz w:val="32"/>
        </w:rPr>
        <w:br/>
      </w:r>
    </w:p>
    <w:p w:rsidR="008832DB" w:rsidRDefault="008D66ED">
      <w:pPr>
        <w:suppressLineNumbers/>
        <w:spacing w:after="2"/>
        <w:jc w:val="center"/>
      </w:pPr>
      <w:r>
        <w:rPr>
          <w:rFonts w:ascii="Times New Roman"/>
          <w:b/>
          <w:sz w:val="24"/>
          <w:vertAlign w:val="superscript"/>
        </w:rPr>
        <w:t>_______________</w:t>
      </w:r>
    </w:p>
    <w:p w:rsidR="008832DB" w:rsidRDefault="008D66ED">
      <w:pPr>
        <w:suppressLineNumbers/>
        <w:spacing w:after="2"/>
        <w:jc w:val="center"/>
      </w:pPr>
      <w:r>
        <w:rPr>
          <w:rFonts w:ascii="Times New Roman"/>
          <w:b/>
          <w:sz w:val="18"/>
        </w:rPr>
        <w:t>In the Year Two Thousand and Nine</w:t>
      </w:r>
    </w:p>
    <w:p w:rsidR="008832DB" w:rsidRDefault="008D66ED">
      <w:pPr>
        <w:suppressLineNumbers/>
        <w:spacing w:after="2"/>
        <w:jc w:val="center"/>
      </w:pPr>
      <w:r>
        <w:rPr>
          <w:rFonts w:ascii="Times New Roman"/>
          <w:b/>
          <w:sz w:val="24"/>
          <w:vertAlign w:val="superscript"/>
        </w:rPr>
        <w:t>_______________</w:t>
      </w:r>
    </w:p>
    <w:p w:rsidR="008832DB" w:rsidRDefault="008D66ED">
      <w:pPr>
        <w:suppressLineNumbers/>
        <w:spacing w:after="2"/>
      </w:pPr>
      <w:r>
        <w:rPr>
          <w:sz w:val="14"/>
        </w:rPr>
        <w:br/>
      </w:r>
      <w:r>
        <w:br/>
      </w:r>
    </w:p>
    <w:p w:rsidR="008832DB" w:rsidRDefault="008D66ED">
      <w:pPr>
        <w:suppressLineNumbers/>
      </w:pPr>
      <w:r>
        <w:rPr>
          <w:rFonts w:ascii="Times New Roman"/>
          <w:smallCaps/>
          <w:sz w:val="28"/>
        </w:rPr>
        <w:t>An Act Prohibiting the Confiscation of Lawfully Owned Firearms During a State of Emergency.</w:t>
      </w:r>
      <w:r>
        <w:br/>
      </w:r>
      <w:r>
        <w:br/>
      </w:r>
      <w:r>
        <w:br/>
      </w:r>
    </w:p>
    <w:p w:rsidRPr="008D66ED" w:rsidR="008D66ED" w:rsidP="008D66ED" w:rsidRDefault="008D66E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8D66ED" w:rsidR="008D66ED" w:rsidP="008D66ED" w:rsidRDefault="008D66ED">
      <w:pPr>
        <w:spacing w:line="480" w:lineRule="auto"/>
        <w:rPr>
          <w:rFonts w:ascii="Times New Roman"/>
          <w:sz w:val="24"/>
          <w:szCs w:val="24"/>
        </w:rPr>
      </w:pPr>
      <w:proofErr w:type="gramStart"/>
      <w:r w:rsidRPr="008D66ED">
        <w:rPr>
          <w:rFonts w:ascii="Times New Roman"/>
          <w:sz w:val="24"/>
          <w:szCs w:val="24"/>
        </w:rPr>
        <w:t>SECTION 1.</w:t>
      </w:r>
      <w:proofErr w:type="gramEnd"/>
      <w:r w:rsidRPr="008D66ED">
        <w:rPr>
          <w:rFonts w:ascii="Times New Roman"/>
          <w:sz w:val="24"/>
          <w:szCs w:val="24"/>
        </w:rPr>
        <w:t xml:space="preserve"> Chapter 140 of the Massachusetts General Laws shall be amended by adding the following section;</w:t>
      </w:r>
    </w:p>
    <w:p w:rsidRPr="008D66ED" w:rsidR="008D66ED" w:rsidP="008D66ED" w:rsidRDefault="008D66ED">
      <w:pPr>
        <w:spacing w:line="480" w:lineRule="auto"/>
        <w:rPr>
          <w:rFonts w:ascii="Times New Roman"/>
          <w:sz w:val="24"/>
          <w:szCs w:val="24"/>
        </w:rPr>
      </w:pPr>
      <w:proofErr w:type="gramStart"/>
      <w:r w:rsidRPr="008D66ED">
        <w:rPr>
          <w:rFonts w:ascii="Times New Roman"/>
          <w:sz w:val="24"/>
          <w:szCs w:val="24"/>
        </w:rPr>
        <w:t>Section 129E.</w:t>
      </w:r>
      <w:proofErr w:type="gramEnd"/>
      <w:r w:rsidRPr="008D66ED">
        <w:rPr>
          <w:rFonts w:ascii="Times New Roman"/>
          <w:sz w:val="24"/>
          <w:szCs w:val="24"/>
        </w:rPr>
        <w:t xml:space="preserve"> </w:t>
      </w:r>
      <w:proofErr w:type="gramStart"/>
      <w:r w:rsidRPr="008D66ED">
        <w:rPr>
          <w:rFonts w:ascii="Times New Roman"/>
          <w:sz w:val="24"/>
          <w:szCs w:val="24"/>
        </w:rPr>
        <w:t>Prohibiting the confiscation of lawfully owned firearms.</w:t>
      </w:r>
      <w:proofErr w:type="gramEnd"/>
    </w:p>
    <w:p w:rsidRPr="008D66ED" w:rsidR="008D66ED" w:rsidP="008D66ED" w:rsidRDefault="008D66ED">
      <w:pPr>
        <w:spacing w:line="480" w:lineRule="auto"/>
        <w:rPr>
          <w:rFonts w:ascii="Times New Roman"/>
          <w:sz w:val="24"/>
          <w:szCs w:val="24"/>
        </w:rPr>
      </w:pPr>
      <w:r w:rsidRPr="008D66ED">
        <w:rPr>
          <w:rFonts w:ascii="Times New Roman"/>
          <w:sz w:val="24"/>
          <w:szCs w:val="24"/>
        </w:rPr>
        <w:t xml:space="preserve">     No government official or any person acting on behalf of the Commonwealth of Massachusetts shall order the confiscation of, or otherwise cause the confiscation of, any lawfully carried or lawfully owned firearm, rifle, shotgun, machinegun or ammunition.</w:t>
      </w:r>
    </w:p>
    <w:p w:rsidRPr="008D66ED" w:rsidR="008D66ED" w:rsidP="008D66ED" w:rsidRDefault="008D66ED">
      <w:pPr>
        <w:spacing w:line="480" w:lineRule="auto"/>
        <w:rPr>
          <w:rFonts w:ascii="Times New Roman"/>
          <w:sz w:val="24"/>
          <w:szCs w:val="24"/>
        </w:rPr>
      </w:pPr>
      <w:r w:rsidRPr="008D66ED">
        <w:rPr>
          <w:rFonts w:ascii="Times New Roman"/>
          <w:sz w:val="24"/>
          <w:szCs w:val="24"/>
        </w:rPr>
        <w:t xml:space="preserve">     No law enforcement officer, person acting as a law enforcement officer, or other public official shall confiscate or attempt to confiscate any lawfully carried or lawfully owned firearm, rifle, shotgun, machinegun or ammunition.</w:t>
      </w:r>
    </w:p>
    <w:p w:rsidRPr="008D66ED" w:rsidR="008D66ED" w:rsidP="008D66ED" w:rsidRDefault="008D66ED">
      <w:pPr>
        <w:spacing w:line="480" w:lineRule="auto"/>
        <w:rPr>
          <w:rFonts w:ascii="Times New Roman"/>
          <w:sz w:val="24"/>
          <w:szCs w:val="24"/>
        </w:rPr>
      </w:pPr>
      <w:r w:rsidRPr="008D66ED">
        <w:rPr>
          <w:rFonts w:ascii="Times New Roman"/>
          <w:sz w:val="24"/>
          <w:szCs w:val="24"/>
        </w:rPr>
        <w:lastRenderedPageBreak/>
        <w:t xml:space="preserve">     Whoever violates the provisions of this section shall be subject to a civil fine of not less than $500 </w:t>
      </w:r>
      <w:proofErr w:type="gramStart"/>
      <w:r w:rsidRPr="008D66ED">
        <w:rPr>
          <w:rFonts w:ascii="Times New Roman"/>
          <w:sz w:val="24"/>
          <w:szCs w:val="24"/>
        </w:rPr>
        <w:t>nor</w:t>
      </w:r>
      <w:proofErr w:type="gramEnd"/>
      <w:r w:rsidRPr="008D66ED">
        <w:rPr>
          <w:rFonts w:ascii="Times New Roman"/>
          <w:sz w:val="24"/>
          <w:szCs w:val="24"/>
        </w:rPr>
        <w:t xml:space="preserve"> more than $5,000 for each firearm unlawfully confiscated or by imprisonment in a state prison for not more than two and one-half years.</w:t>
      </w:r>
    </w:p>
    <w:p w:rsidRPr="008D66ED" w:rsidR="008D66ED" w:rsidP="008D66ED" w:rsidRDefault="008D66ED">
      <w:pPr>
        <w:spacing w:line="480" w:lineRule="auto"/>
        <w:rPr>
          <w:rFonts w:ascii="Times New Roman"/>
          <w:sz w:val="24"/>
          <w:szCs w:val="24"/>
        </w:rPr>
      </w:pPr>
      <w:r w:rsidRPr="008D66ED">
        <w:rPr>
          <w:rFonts w:ascii="Times New Roman"/>
          <w:sz w:val="24"/>
          <w:szCs w:val="24"/>
        </w:rPr>
        <w:t xml:space="preserve">     Nothing in this section shall prohibit the confiscation of a firearm, rifle, shotgun, machinegun or ammunition from any person who;</w:t>
      </w:r>
    </w:p>
    <w:p w:rsidRPr="008D66ED" w:rsidR="008D66ED" w:rsidP="008D66ED" w:rsidRDefault="008D66ED">
      <w:pPr>
        <w:spacing w:line="480" w:lineRule="auto"/>
        <w:rPr>
          <w:rFonts w:ascii="Times New Roman"/>
          <w:sz w:val="24"/>
          <w:szCs w:val="24"/>
        </w:rPr>
      </w:pPr>
      <w:r w:rsidRPr="008D66ED">
        <w:rPr>
          <w:rFonts w:ascii="Times New Roman"/>
          <w:sz w:val="24"/>
          <w:szCs w:val="24"/>
        </w:rPr>
        <w:t>(a)    Has been placed under arrest;</w:t>
      </w:r>
    </w:p>
    <w:p w:rsidRPr="008D66ED" w:rsidR="008D66ED" w:rsidP="008D66ED" w:rsidRDefault="008D66ED">
      <w:pPr>
        <w:spacing w:line="480" w:lineRule="auto"/>
        <w:rPr>
          <w:rFonts w:ascii="Times New Roman"/>
          <w:sz w:val="24"/>
          <w:szCs w:val="24"/>
        </w:rPr>
      </w:pPr>
      <w:r w:rsidRPr="008D66ED">
        <w:rPr>
          <w:rFonts w:ascii="Times New Roman"/>
          <w:sz w:val="24"/>
          <w:szCs w:val="24"/>
        </w:rPr>
        <w:t xml:space="preserve">(b)    Who is the subject of a protection order issued under Chapter </w:t>
      </w:r>
      <w:proofErr w:type="gramStart"/>
      <w:r w:rsidRPr="008D66ED">
        <w:rPr>
          <w:rFonts w:ascii="Times New Roman"/>
          <w:sz w:val="24"/>
          <w:szCs w:val="24"/>
        </w:rPr>
        <w:t>209A;</w:t>
      </w:r>
      <w:proofErr w:type="gramEnd"/>
    </w:p>
    <w:p w:rsidRPr="008D66ED" w:rsidR="008832DB" w:rsidP="008D66ED" w:rsidRDefault="008D66ED">
      <w:pPr>
        <w:spacing w:line="480" w:lineRule="auto"/>
        <w:rPr>
          <w:rFonts w:ascii="Times New Roman"/>
          <w:sz w:val="24"/>
          <w:szCs w:val="24"/>
        </w:rPr>
      </w:pPr>
      <w:r w:rsidRPr="008D66ED">
        <w:rPr>
          <w:rFonts w:ascii="Times New Roman"/>
          <w:sz w:val="24"/>
          <w:szCs w:val="24"/>
        </w:rPr>
        <w:t>(c)    Has had their Firearm Identification Card or License to Carry revoked or suspended.</w:t>
      </w:r>
    </w:p>
    <w:sectPr w:rsidRPr="008D66ED" w:rsidR="008832DB" w:rsidSect="008832D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832DB"/>
    <w:rsid w:val="008832DB"/>
    <w:rsid w:val="008D6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6ED"/>
    <w:rPr>
      <w:rFonts w:ascii="Tahoma" w:hAnsi="Tahoma" w:cs="Tahoma"/>
      <w:sz w:val="16"/>
      <w:szCs w:val="16"/>
    </w:rPr>
  </w:style>
  <w:style w:type="character" w:styleId="LineNumber">
    <w:name w:val="line number"/>
    <w:basedOn w:val="DefaultParagraphFont"/>
    <w:uiPriority w:val="99"/>
    <w:semiHidden/>
    <w:unhideWhenUsed/>
    <w:rsid w:val="008D66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343</Words>
  <Characters>1957</Characters>
  <Application>Microsoft Office Word</Application>
  <DocSecurity>0</DocSecurity>
  <Lines>16</Lines>
  <Paragraphs>4</Paragraphs>
  <ScaleCrop>false</ScaleCrop>
  <Company>Massachusetts Legislature</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2009-01-07T19:13:00Z</dcterms:created>
  <dcterms:modified xsi:type="dcterms:W3CDTF">2009-01-07T19:14:00Z</dcterms:modified>
</cp:coreProperties>
</file>