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FA8" w:rsidRDefault="00B74430">
      <w:pPr>
        <w:suppressLineNumbers/>
        <w:spacing w:after="2"/>
        <w:jc w:val="center"/>
      </w:pPr>
      <w:r>
        <w:rPr>
          <w:rFonts w:ascii="Arial"/>
          <w:sz w:val="18"/>
        </w:rPr>
        <w:t>SENATE DOCKET, NO.         FILED ON: 1/12/2009</w:t>
      </w:r>
    </w:p>
    <w:p w:rsidR="000B7FA8" w:rsidRDefault="00B7443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74430" w:rsidP="00DB534B">
            <w:pPr>
              <w:suppressLineNumbers/>
              <w:jc w:val="right"/>
              <w:rPr>
                <w:b/>
                <w:sz w:val="28"/>
              </w:rPr>
            </w:pPr>
          </w:p>
        </w:tc>
      </w:tr>
    </w:tbl>
    <w:p w:rsidR="000B7FA8" w:rsidRDefault="00B74430">
      <w:pPr>
        <w:suppressLineNumbers/>
        <w:spacing w:before="2" w:after="2"/>
        <w:jc w:val="center"/>
      </w:pPr>
      <w:r>
        <w:rPr>
          <w:rFonts w:ascii="Old English Text MT"/>
          <w:sz w:val="32"/>
        </w:rPr>
        <w:t>The Commonwealth of Massachusetts</w:t>
      </w:r>
    </w:p>
    <w:p w:rsidR="000B7FA8" w:rsidRDefault="00B74430">
      <w:pPr>
        <w:suppressLineNumbers/>
        <w:spacing w:after="2"/>
        <w:jc w:val="center"/>
      </w:pPr>
      <w:r>
        <w:rPr>
          <w:rFonts w:ascii="Times New Roman"/>
          <w:b/>
          <w:sz w:val="32"/>
          <w:vertAlign w:val="superscript"/>
        </w:rPr>
        <w:t>_______________</w:t>
      </w:r>
    </w:p>
    <w:p w:rsidR="000B7FA8" w:rsidRDefault="00B74430">
      <w:pPr>
        <w:suppressLineNumbers/>
        <w:spacing w:before="2"/>
        <w:jc w:val="center"/>
      </w:pPr>
      <w:r>
        <w:rPr>
          <w:rFonts w:ascii="Times New Roman"/>
          <w:sz w:val="20"/>
        </w:rPr>
        <w:t>PRESENTED BY:</w:t>
      </w:r>
    </w:p>
    <w:p w:rsidR="000B7FA8" w:rsidRDefault="00B74430">
      <w:pPr>
        <w:suppressLineNumbers/>
        <w:spacing w:after="2"/>
        <w:jc w:val="center"/>
      </w:pPr>
      <w:r>
        <w:rPr>
          <w:rFonts w:ascii="Times New Roman"/>
          <w:b/>
          <w:sz w:val="24"/>
        </w:rPr>
        <w:t>Mr. Brewer</w:t>
      </w:r>
    </w:p>
    <w:p w:rsidR="000B7FA8" w:rsidRDefault="00B74430">
      <w:pPr>
        <w:suppressLineNumbers/>
        <w:jc w:val="center"/>
      </w:pPr>
      <w:r>
        <w:rPr>
          <w:rFonts w:ascii="Times New Roman"/>
          <w:b/>
          <w:sz w:val="32"/>
          <w:vertAlign w:val="superscript"/>
        </w:rPr>
        <w:t>_______________</w:t>
      </w:r>
    </w:p>
    <w:p w:rsidR="000B7FA8" w:rsidRDefault="00B744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B7FA8" w:rsidRDefault="00B74430">
      <w:pPr>
        <w:suppressLineNumbers/>
      </w:pPr>
      <w:r>
        <w:rPr>
          <w:rFonts w:ascii="Times New Roman"/>
          <w:sz w:val="20"/>
        </w:rPr>
        <w:tab/>
        <w:t>The undersigned legislators and/or citizens respectfully petition for the passage of the accompanying bill:</w:t>
      </w:r>
    </w:p>
    <w:p w:rsidR="000B7FA8" w:rsidRDefault="00B74430">
      <w:pPr>
        <w:suppressLineNumbers/>
        <w:spacing w:after="2"/>
        <w:jc w:val="center"/>
      </w:pPr>
      <w:r>
        <w:rPr>
          <w:rFonts w:ascii="Times New Roman"/>
          <w:sz w:val="24"/>
        </w:rPr>
        <w:t>An Act preserving an equitab</w:t>
      </w:r>
      <w:r>
        <w:rPr>
          <w:rFonts w:ascii="Times New Roman"/>
          <w:sz w:val="24"/>
        </w:rPr>
        <w:t>le allocation of drinking water supplies for the citizens of the Commonwealth.</w:t>
      </w:r>
    </w:p>
    <w:p w:rsidR="000B7FA8" w:rsidRDefault="00B74430">
      <w:pPr>
        <w:suppressLineNumbers/>
        <w:spacing w:after="2"/>
        <w:jc w:val="center"/>
      </w:pPr>
      <w:r>
        <w:rPr>
          <w:rFonts w:ascii="Times New Roman"/>
          <w:b/>
          <w:sz w:val="32"/>
          <w:vertAlign w:val="superscript"/>
        </w:rPr>
        <w:t>_______________</w:t>
      </w:r>
    </w:p>
    <w:p w:rsidR="000B7FA8" w:rsidRDefault="00B74430">
      <w:pPr>
        <w:suppressLineNumbers/>
        <w:jc w:val="center"/>
      </w:pPr>
      <w:r>
        <w:rPr>
          <w:rFonts w:ascii="Times New Roman"/>
          <w:sz w:val="20"/>
        </w:rPr>
        <w:t>PETITION OF:</w:t>
      </w:r>
    </w:p>
    <w:p w:rsidR="000B7FA8" w:rsidRDefault="000B7FA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B7FA8">
            <w:tblPrEx>
              <w:tblCellMar>
                <w:top w:w="0" w:type="dxa"/>
                <w:bottom w:w="0" w:type="dxa"/>
              </w:tblCellMar>
            </w:tblPrEx>
            <w:tc>
              <w:tcPr>
                <w:tcW w:w="4500" w:type="dxa"/>
                <w:tcBorders>
                  <w:top w:val="nil"/>
                  <w:bottom w:val="single" w:sz="4" w:space="0" w:color="auto"/>
                  <w:right w:val="single" w:sz="4" w:space="0" w:color="auto"/>
                </w:tcBorders>
              </w:tcPr>
              <w:p w:rsidR="000B7FA8" w:rsidRDefault="00B7443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7FA8" w:rsidRDefault="00B74430">
                <w:pPr>
                  <w:suppressLineNumbers/>
                  <w:spacing w:after="2"/>
                  <w:rPr>
                    <w:smallCaps/>
                  </w:rPr>
                </w:pPr>
                <w:r>
                  <w:rPr>
                    <w:rFonts w:ascii="Times New Roman"/>
                    <w:smallCaps/>
                    <w:sz w:val="24"/>
                  </w:rPr>
                  <w:t>District/Address:</w:t>
                </w:r>
              </w:p>
            </w:tc>
          </w:tr>
          <w:tr w:rsidR="000B7FA8">
            <w:tblPrEx>
              <w:tblCellMar>
                <w:top w:w="0" w:type="dxa"/>
                <w:bottom w:w="0" w:type="dxa"/>
              </w:tblCellMar>
            </w:tblPrEx>
            <w:tc>
              <w:tcPr>
                <w:tcW w:w="4500" w:type="dxa"/>
              </w:tcPr>
              <w:p w:rsidR="000B7FA8" w:rsidRDefault="00B74430">
                <w:pPr>
                  <w:suppressLineNumbers/>
                  <w:spacing w:after="2"/>
                  <w:rPr>
                    <w:rFonts w:ascii="Times New Roman"/>
                  </w:rPr>
                </w:pPr>
                <w:r>
                  <w:rPr>
                    <w:rFonts w:ascii="Times New Roman"/>
                  </w:rPr>
                  <w:t>Mr. Brewer</w:t>
                </w:r>
              </w:p>
            </w:tc>
            <w:tc>
              <w:tcPr>
                <w:tcW w:w="4500" w:type="dxa"/>
              </w:tcPr>
              <w:p w:rsidR="000B7FA8" w:rsidRDefault="00B74430">
                <w:pPr>
                  <w:suppressLineNumbers/>
                  <w:spacing w:after="2"/>
                  <w:rPr>
                    <w:rFonts w:ascii="Times New Roman"/>
                  </w:rPr>
                </w:pPr>
                <w:r>
                  <w:rPr>
                    <w:rFonts w:ascii="Times New Roman"/>
                  </w:rPr>
                  <w:t>Worcester, Hampden, Hampshire and Franklin</w:t>
                </w:r>
              </w:p>
            </w:tc>
          </w:tr>
        </w:tbl>
      </w:sdtContent>
    </w:sdt>
    <w:p w:rsidR="000B7FA8" w:rsidRDefault="00B74430">
      <w:pPr>
        <w:suppressLineNumbers/>
      </w:pPr>
      <w:r>
        <w:br w:type="page"/>
      </w:r>
    </w:p>
    <w:p w:rsidR="000B7FA8" w:rsidRDefault="00B7443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S00490 OF 2007-2008.]</w:t>
      </w:r>
    </w:p>
    <w:p w:rsidR="000B7FA8" w:rsidRDefault="00B74430">
      <w:pPr>
        <w:suppressLineNumbers/>
        <w:spacing w:before="2" w:after="2"/>
        <w:jc w:val="center"/>
      </w:pPr>
      <w:r>
        <w:rPr>
          <w:rFonts w:ascii="Old English Text MT"/>
          <w:sz w:val="32"/>
        </w:rPr>
        <w:t>The Commonwealth of Massachusetts</w:t>
      </w:r>
      <w:r>
        <w:rPr>
          <w:rFonts w:ascii="Old English Text MT"/>
          <w:sz w:val="32"/>
        </w:rPr>
        <w:br/>
      </w:r>
    </w:p>
    <w:p w:rsidR="000B7FA8" w:rsidRDefault="00B74430">
      <w:pPr>
        <w:suppressLineNumbers/>
        <w:spacing w:after="2"/>
        <w:jc w:val="center"/>
      </w:pPr>
      <w:r>
        <w:rPr>
          <w:rFonts w:ascii="Times New Roman"/>
          <w:b/>
          <w:sz w:val="24"/>
          <w:vertAlign w:val="superscript"/>
        </w:rPr>
        <w:t>_______________</w:t>
      </w:r>
    </w:p>
    <w:p w:rsidR="000B7FA8" w:rsidRDefault="00B74430">
      <w:pPr>
        <w:suppressLineNumbers/>
        <w:spacing w:after="2"/>
        <w:jc w:val="center"/>
      </w:pPr>
      <w:r>
        <w:rPr>
          <w:rFonts w:ascii="Times New Roman"/>
          <w:b/>
          <w:sz w:val="18"/>
        </w:rPr>
        <w:t>In the Year Two Thousand and Nine</w:t>
      </w:r>
    </w:p>
    <w:p w:rsidR="000B7FA8" w:rsidRDefault="00B74430">
      <w:pPr>
        <w:suppressLineNumbers/>
        <w:spacing w:after="2"/>
        <w:jc w:val="center"/>
      </w:pPr>
      <w:r>
        <w:rPr>
          <w:rFonts w:ascii="Times New Roman"/>
          <w:b/>
          <w:sz w:val="24"/>
          <w:vertAlign w:val="superscript"/>
        </w:rPr>
        <w:t>_______________</w:t>
      </w:r>
    </w:p>
    <w:p w:rsidR="000B7FA8" w:rsidRDefault="00B74430">
      <w:pPr>
        <w:suppressLineNumbers/>
        <w:spacing w:after="2"/>
      </w:pPr>
      <w:r>
        <w:rPr>
          <w:sz w:val="14"/>
        </w:rPr>
        <w:br/>
      </w:r>
      <w:r>
        <w:br/>
      </w:r>
    </w:p>
    <w:p w:rsidR="000B7FA8" w:rsidRPr="00B74430" w:rsidRDefault="00B74430">
      <w:pPr>
        <w:suppressLineNumbers/>
        <w:rPr>
          <w:rFonts w:ascii="Times New Roman" w:hAnsi="Times New Roman" w:cs="Times New Roman"/>
        </w:rPr>
      </w:pPr>
      <w:proofErr w:type="gramStart"/>
      <w:r>
        <w:rPr>
          <w:rFonts w:ascii="Times New Roman"/>
          <w:smallCaps/>
          <w:sz w:val="28"/>
        </w:rPr>
        <w:t>An Act preserving an equitable allocation of drinking water supplies for the citizens of the Commonwealth.</w:t>
      </w:r>
      <w:proofErr w:type="gramEnd"/>
      <w:r>
        <w:br/>
      </w:r>
      <w:r>
        <w:br/>
      </w:r>
      <w:r>
        <w:br/>
      </w:r>
    </w:p>
    <w:p w:rsidR="000B7FA8" w:rsidRDefault="00B7443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46F77" w:rsidRPr="00146F77" w:rsidRDefault="00146F77" w:rsidP="00146F77">
      <w:pPr>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Pr="00146F77">
        <w:rPr>
          <w:rFonts w:ascii="Times New Roman" w:hAnsi="Times New Roman" w:cs="Times New Roman"/>
          <w:sz w:val="24"/>
          <w:szCs w:val="24"/>
        </w:rPr>
        <w:t>Section 8 of chapter 372 of the Acts of 1984 is hereby amended by adding thereto a new subsection (p) as follows:</w:t>
      </w:r>
    </w:p>
    <w:p w:rsidR="000B7FA8" w:rsidRDefault="00146F77" w:rsidP="00146F77">
      <w:pPr>
        <w:jc w:val="both"/>
      </w:pPr>
      <w:r w:rsidRPr="00146F77">
        <w:rPr>
          <w:rFonts w:ascii="Times New Roman" w:hAnsi="Times New Roman" w:cs="Times New Roman"/>
          <w:sz w:val="24"/>
          <w:szCs w:val="24"/>
        </w:rPr>
        <w:t>(p) The Massachusetts Water Resources Authority shall not take, transfer, divert, impound, or otherwise make any use of the waters of the Connecticut River for the benefit of the authority for the purposes of furnishing supplies of drinking water either to any municipality, community, political subdivision, local body, user or person now or hereafter served as part of the authority’s water service area under the applicable provisions of chapter 372 of the Acts of 1984, as amended.  Nothing contained in the first sentence hereof is intended to nor shall be construed to limit or circumscribe the authority’s existing and continued use and stewardship over the source waters, reservoirs, or any other source of water supply, means of storage, or method of conveyance or distribution of drinking water supplies that are now, or that have ever been at any time entrusted to or otherwise made available to the care, custody and use of the authority or to any of its predecessors under the provision of any general or special law, of any agreement or of any established practice.</w:t>
      </w:r>
      <w:r>
        <w:t xml:space="preserve"> </w:t>
      </w:r>
      <w:r w:rsidR="00B74430">
        <w:rPr>
          <w:rFonts w:ascii="Times New Roman"/>
        </w:rPr>
        <w:tab/>
      </w:r>
    </w:p>
    <w:sectPr w:rsidR="000B7FA8" w:rsidSect="000B7F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7FA8"/>
    <w:rsid w:val="000B7FA8"/>
    <w:rsid w:val="00146F77"/>
    <w:rsid w:val="00B6601F"/>
    <w:rsid w:val="00B74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F77"/>
    <w:rPr>
      <w:rFonts w:ascii="Tahoma" w:hAnsi="Tahoma" w:cs="Tahoma"/>
      <w:sz w:val="16"/>
      <w:szCs w:val="16"/>
    </w:rPr>
  </w:style>
  <w:style w:type="character" w:styleId="LineNumber">
    <w:name w:val="line number"/>
    <w:basedOn w:val="DefaultParagraphFont"/>
    <w:uiPriority w:val="99"/>
    <w:semiHidden/>
    <w:unhideWhenUsed/>
    <w:rsid w:val="00146F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1939</Characters>
  <Application>Microsoft Office Word</Application>
  <DocSecurity>0</DocSecurity>
  <Lines>16</Lines>
  <Paragraphs>4</Paragraphs>
  <ScaleCrop>false</ScaleCrop>
  <Company>Massachusetts Legislature</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2009-01-13T00:12:00Z</dcterms:created>
  <dcterms:modified xsi:type="dcterms:W3CDTF">2009-01-13T00:15:00Z</dcterms:modified>
</cp:coreProperties>
</file>