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5818" w:rsidRDefault="00E6330E">
      <w:pPr>
        <w:suppressLineNumbers/>
        <w:spacing w:after="2"/>
        <w:jc w:val="center"/>
      </w:pPr>
      <w:r>
        <w:rPr>
          <w:rFonts w:ascii="Arial"/>
          <w:sz w:val="18"/>
        </w:rPr>
        <w:t>SENATE DOCKET, NO.         FILED ON: 1/6/2009</w:t>
      </w:r>
    </w:p>
    <w:p w:rsidR="00845818" w:rsidRDefault="00E6330E">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6330E" w:rsidP="00DB534B">
            <w:pPr>
              <w:suppressLineNumbers/>
              <w:jc w:val="right"/>
              <w:rPr>
                <w:b/>
                <w:sz w:val="28"/>
              </w:rPr>
            </w:pPr>
          </w:p>
        </w:tc>
      </w:tr>
    </w:tbl>
    <w:p w:rsidR="00845818" w:rsidRDefault="00E6330E">
      <w:pPr>
        <w:suppressLineNumbers/>
        <w:spacing w:before="2" w:after="2"/>
        <w:jc w:val="center"/>
      </w:pPr>
      <w:r>
        <w:rPr>
          <w:rFonts w:ascii="Old English Text MT"/>
          <w:sz w:val="32"/>
        </w:rPr>
        <w:t>The Commonwealth of Massachusetts</w:t>
      </w:r>
    </w:p>
    <w:p w:rsidR="00845818" w:rsidRDefault="00E6330E">
      <w:pPr>
        <w:suppressLineNumbers/>
        <w:spacing w:after="2"/>
        <w:jc w:val="center"/>
      </w:pPr>
      <w:r>
        <w:rPr>
          <w:rFonts w:ascii="Times New Roman"/>
          <w:b/>
          <w:sz w:val="32"/>
          <w:vertAlign w:val="superscript"/>
        </w:rPr>
        <w:t>_______________</w:t>
      </w:r>
    </w:p>
    <w:p w:rsidR="00845818" w:rsidRDefault="00E6330E">
      <w:pPr>
        <w:suppressLineNumbers/>
        <w:spacing w:before="2"/>
        <w:jc w:val="center"/>
      </w:pPr>
      <w:r>
        <w:rPr>
          <w:rFonts w:ascii="Times New Roman"/>
          <w:sz w:val="20"/>
        </w:rPr>
        <w:t>PRESENTED BY:</w:t>
      </w:r>
    </w:p>
    <w:p w:rsidR="00845818" w:rsidRDefault="00E6330E">
      <w:pPr>
        <w:suppressLineNumbers/>
        <w:spacing w:after="2"/>
        <w:jc w:val="center"/>
      </w:pPr>
      <w:proofErr w:type="spellStart"/>
      <w:r>
        <w:rPr>
          <w:rFonts w:ascii="Times New Roman"/>
          <w:b/>
          <w:sz w:val="24"/>
        </w:rPr>
        <w:t>Tolman</w:t>
      </w:r>
      <w:proofErr w:type="spellEnd"/>
      <w:r>
        <w:rPr>
          <w:rFonts w:ascii="Times New Roman"/>
          <w:b/>
          <w:sz w:val="24"/>
        </w:rPr>
        <w:t>, Steven (SEN)</w:t>
      </w:r>
    </w:p>
    <w:p w:rsidR="00845818" w:rsidRDefault="00E6330E">
      <w:pPr>
        <w:suppressLineNumbers/>
        <w:jc w:val="center"/>
      </w:pPr>
      <w:r>
        <w:rPr>
          <w:rFonts w:ascii="Times New Roman"/>
          <w:b/>
          <w:sz w:val="32"/>
          <w:vertAlign w:val="superscript"/>
        </w:rPr>
        <w:t>_______________</w:t>
      </w:r>
    </w:p>
    <w:p w:rsidR="00845818" w:rsidRDefault="00E6330E">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45818" w:rsidRDefault="00E6330E">
      <w:pPr>
        <w:suppressLineNumbers/>
      </w:pPr>
      <w:r>
        <w:rPr>
          <w:rFonts w:ascii="Times New Roman"/>
          <w:sz w:val="20"/>
        </w:rPr>
        <w:tab/>
        <w:t>The undersigned legislators and/or citizens respectfully petition for the passage of the accompanying bill:</w:t>
      </w:r>
    </w:p>
    <w:p w:rsidR="00845818" w:rsidRDefault="00E6330E">
      <w:pPr>
        <w:suppressLineNumbers/>
        <w:spacing w:after="2"/>
        <w:jc w:val="center"/>
      </w:pPr>
      <w:r>
        <w:rPr>
          <w:rFonts w:ascii="Times New Roman"/>
          <w:sz w:val="24"/>
        </w:rPr>
        <w:t>An Act making the members of</w:t>
      </w:r>
      <w:r>
        <w:rPr>
          <w:rFonts w:ascii="Times New Roman"/>
          <w:sz w:val="24"/>
        </w:rPr>
        <w:t xml:space="preserve"> limited liability companies liable for violations of the payment of wages statute </w:t>
      </w:r>
    </w:p>
    <w:p w:rsidR="00845818" w:rsidRDefault="00E6330E">
      <w:pPr>
        <w:suppressLineNumbers/>
        <w:spacing w:after="2"/>
        <w:jc w:val="center"/>
      </w:pPr>
      <w:r>
        <w:rPr>
          <w:rFonts w:ascii="Times New Roman"/>
          <w:b/>
          <w:sz w:val="32"/>
          <w:vertAlign w:val="superscript"/>
        </w:rPr>
        <w:t>_______________</w:t>
      </w:r>
    </w:p>
    <w:p w:rsidR="00845818" w:rsidRDefault="00E6330E">
      <w:pPr>
        <w:suppressLineNumbers/>
        <w:jc w:val="center"/>
      </w:pPr>
      <w:r>
        <w:rPr>
          <w:rFonts w:ascii="Times New Roman"/>
          <w:sz w:val="20"/>
        </w:rPr>
        <w:t>PETITION OF:</w:t>
      </w:r>
    </w:p>
    <w:p w:rsidR="00845818" w:rsidRDefault="00845818">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45818">
            <w:tblPrEx>
              <w:tblCellMar>
                <w:top w:w="0" w:type="dxa"/>
                <w:bottom w:w="0" w:type="dxa"/>
              </w:tblCellMar>
            </w:tblPrEx>
            <w:tc>
              <w:tcPr>
                <w:tcW w:w="4500" w:type="dxa"/>
                <w:tcBorders>
                  <w:top w:val="nil"/>
                  <w:bottom w:val="single" w:sz="4" w:space="0" w:color="auto"/>
                  <w:right w:val="single" w:sz="4" w:space="0" w:color="auto"/>
                </w:tcBorders>
              </w:tcPr>
              <w:p w:rsidR="00845818" w:rsidRDefault="00E6330E">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45818" w:rsidRDefault="00E6330E">
                <w:pPr>
                  <w:suppressLineNumbers/>
                  <w:spacing w:after="2"/>
                  <w:rPr>
                    <w:smallCaps/>
                  </w:rPr>
                </w:pPr>
                <w:r>
                  <w:rPr>
                    <w:rFonts w:ascii="Times New Roman"/>
                    <w:smallCaps/>
                    <w:sz w:val="24"/>
                  </w:rPr>
                  <w:t>District/Address:</w:t>
                </w:r>
              </w:p>
            </w:tc>
          </w:tr>
          <w:tr w:rsidR="00845818">
            <w:tblPrEx>
              <w:tblCellMar>
                <w:top w:w="0" w:type="dxa"/>
                <w:bottom w:w="0" w:type="dxa"/>
              </w:tblCellMar>
            </w:tblPrEx>
            <w:tc>
              <w:tcPr>
                <w:tcW w:w="4500" w:type="dxa"/>
              </w:tcPr>
              <w:p w:rsidR="00845818" w:rsidRDefault="00E6330E">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845818" w:rsidRDefault="00E6330E">
                <w:pPr>
                  <w:suppressLineNumbers/>
                  <w:spacing w:after="2"/>
                  <w:rPr>
                    <w:rFonts w:ascii="Times New Roman"/>
                  </w:rPr>
                </w:pPr>
                <w:r>
                  <w:rPr>
                    <w:rFonts w:ascii="Times New Roman"/>
                  </w:rPr>
                  <w:t>Second Suffolk and Middlesex</w:t>
                </w:r>
              </w:p>
            </w:tc>
          </w:tr>
        </w:tbl>
      </w:sdtContent>
    </w:sdt>
    <w:p w:rsidR="00845818" w:rsidRDefault="00E6330E">
      <w:pPr>
        <w:suppressLineNumbers/>
      </w:pPr>
      <w:r>
        <w:br w:type="page"/>
      </w:r>
    </w:p>
    <w:p w:rsidR="00845818" w:rsidRDefault="00E6330E">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S00269 OF 2007-2008.]</w:t>
      </w:r>
    </w:p>
    <w:p w:rsidR="00845818" w:rsidRDefault="00E6330E">
      <w:pPr>
        <w:suppressLineNumbers/>
        <w:spacing w:before="2" w:after="2"/>
        <w:jc w:val="center"/>
      </w:pPr>
      <w:r>
        <w:rPr>
          <w:rFonts w:ascii="Old English Text MT"/>
          <w:sz w:val="32"/>
        </w:rPr>
        <w:t>The Commonwealth of Massachusetts</w:t>
      </w:r>
      <w:r>
        <w:rPr>
          <w:rFonts w:ascii="Old English Text MT"/>
          <w:sz w:val="32"/>
        </w:rPr>
        <w:br/>
      </w:r>
    </w:p>
    <w:p w:rsidR="00845818" w:rsidRDefault="00E6330E">
      <w:pPr>
        <w:suppressLineNumbers/>
        <w:spacing w:after="2"/>
        <w:jc w:val="center"/>
      </w:pPr>
      <w:r>
        <w:rPr>
          <w:rFonts w:ascii="Times New Roman"/>
          <w:b/>
          <w:sz w:val="24"/>
          <w:vertAlign w:val="superscript"/>
        </w:rPr>
        <w:t>_______________</w:t>
      </w:r>
    </w:p>
    <w:p w:rsidR="00845818" w:rsidRDefault="00E6330E">
      <w:pPr>
        <w:suppressLineNumbers/>
        <w:spacing w:after="2"/>
        <w:jc w:val="center"/>
      </w:pPr>
      <w:r>
        <w:rPr>
          <w:rFonts w:ascii="Times New Roman"/>
          <w:b/>
          <w:sz w:val="18"/>
        </w:rPr>
        <w:t>In the Year Two Thousand and Nine</w:t>
      </w:r>
    </w:p>
    <w:p w:rsidR="00845818" w:rsidRDefault="00E6330E">
      <w:pPr>
        <w:suppressLineNumbers/>
        <w:spacing w:after="2"/>
        <w:jc w:val="center"/>
      </w:pPr>
      <w:r>
        <w:rPr>
          <w:rFonts w:ascii="Times New Roman"/>
          <w:b/>
          <w:sz w:val="24"/>
          <w:vertAlign w:val="superscript"/>
        </w:rPr>
        <w:t>_______________</w:t>
      </w:r>
    </w:p>
    <w:p w:rsidR="00845818" w:rsidRDefault="00E6330E">
      <w:pPr>
        <w:suppressLineNumbers/>
        <w:spacing w:after="2"/>
      </w:pPr>
      <w:r>
        <w:rPr>
          <w:sz w:val="14"/>
        </w:rPr>
        <w:br/>
      </w:r>
      <w:r>
        <w:br/>
      </w:r>
    </w:p>
    <w:p w:rsidR="00845818" w:rsidRDefault="00E6330E">
      <w:pPr>
        <w:suppressLineNumbers/>
      </w:pPr>
      <w:r>
        <w:rPr>
          <w:rFonts w:ascii="Times New Roman"/>
          <w:smallCaps/>
          <w:sz w:val="28"/>
        </w:rPr>
        <w:t xml:space="preserve">An Act making the members of limited liability companies liable for violations of the payment of wages </w:t>
      </w:r>
      <w:proofErr w:type="gramStart"/>
      <w:r>
        <w:rPr>
          <w:rFonts w:ascii="Times New Roman"/>
          <w:smallCaps/>
          <w:sz w:val="28"/>
        </w:rPr>
        <w:t>statute .</w:t>
      </w:r>
      <w:proofErr w:type="gramEnd"/>
      <w:r>
        <w:br/>
      </w:r>
      <w:r>
        <w:br/>
      </w:r>
      <w:r>
        <w:br/>
      </w:r>
    </w:p>
    <w:p w:rsidR="00845818" w:rsidRDefault="00E6330E">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6330E" w:rsidRPr="00683AC0" w:rsidRDefault="00E6330E" w:rsidP="00E6330E">
      <w:pPr>
        <w:spacing w:before="100" w:beforeAutospacing="1" w:after="100" w:afterAutospacing="1" w:line="480" w:lineRule="auto"/>
        <w:rPr>
          <w:rFonts w:ascii="Times New Roman" w:eastAsia="Times New Roman" w:hAnsi="Times New Roman"/>
          <w:sz w:val="24"/>
          <w:szCs w:val="24"/>
        </w:rPr>
      </w:pPr>
      <w:proofErr w:type="gramStart"/>
      <w:r w:rsidRPr="00683AC0">
        <w:rPr>
          <w:rFonts w:ascii="Times New Roman" w:eastAsia="Times New Roman" w:hAnsi="Times New Roman"/>
          <w:sz w:val="24"/>
          <w:szCs w:val="24"/>
        </w:rPr>
        <w:t>SECTION 1.</w:t>
      </w:r>
      <w:proofErr w:type="gramEnd"/>
      <w:r w:rsidRPr="00683AC0">
        <w:rPr>
          <w:rFonts w:ascii="Times New Roman" w:eastAsia="Times New Roman" w:hAnsi="Times New Roman"/>
          <w:sz w:val="24"/>
          <w:szCs w:val="24"/>
        </w:rPr>
        <w:t xml:space="preserve"> Section 148 of chapter 149 shall be amended by striking the second sentence of the fifth paragraph and replacing it with the following: </w:t>
      </w:r>
    </w:p>
    <w:p w:rsidR="00845818" w:rsidRPr="00E6330E" w:rsidRDefault="00E6330E" w:rsidP="00E6330E">
      <w:pPr>
        <w:spacing w:before="100" w:beforeAutospacing="1" w:after="100" w:afterAutospacing="1" w:line="480" w:lineRule="auto"/>
        <w:rPr>
          <w:rFonts w:ascii="Times New Roman" w:eastAsia="Times New Roman" w:hAnsi="Times New Roman"/>
          <w:sz w:val="24"/>
          <w:szCs w:val="24"/>
        </w:rPr>
      </w:pPr>
      <w:r w:rsidRPr="00683AC0">
        <w:rPr>
          <w:rFonts w:ascii="Times New Roman" w:eastAsia="Times New Roman" w:hAnsi="Times New Roman"/>
          <w:sz w:val="24"/>
          <w:szCs w:val="24"/>
        </w:rPr>
        <w:t>Notwithstanding any other provision of the general laws, the president and treasurer of a corporation (whether a for-profit corporation or a not-for-profit corporation), all members and managers of any company formed under chapter 156C, the partners of any partnership, limited partnership or limited liability partnership governed by or registered under any provision of chapters 108A or 109, and all members and managers of any such company and any officers or agents or managers having the management of such corporation, company or partnership shall be deemed to be the employers of the employees of such corporation, company or partnership within the meaning of this section.  The provisions of this section shall be construed liberally for the accomplishment of the purposes thereof.</w:t>
      </w:r>
      <w:r>
        <w:rPr>
          <w:rFonts w:ascii="Times New Roman"/>
        </w:rPr>
        <w:tab/>
      </w:r>
    </w:p>
    <w:sectPr w:rsidR="00845818" w:rsidRPr="00E6330E" w:rsidSect="00845818">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45818"/>
    <w:rsid w:val="00845818"/>
    <w:rsid w:val="00E633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3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330E"/>
    <w:rPr>
      <w:rFonts w:ascii="Tahoma" w:hAnsi="Tahoma" w:cs="Tahoma"/>
      <w:sz w:val="16"/>
      <w:szCs w:val="16"/>
    </w:rPr>
  </w:style>
  <w:style w:type="character" w:styleId="LineNumber">
    <w:name w:val="line number"/>
    <w:basedOn w:val="DefaultParagraphFont"/>
    <w:uiPriority w:val="99"/>
    <w:semiHidden/>
    <w:unhideWhenUsed/>
    <w:rsid w:val="00E6330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302</Words>
  <Characters>1727</Characters>
  <Application>Microsoft Office Word</Application>
  <DocSecurity>0</DocSecurity>
  <Lines>14</Lines>
  <Paragraphs>4</Paragraphs>
  <ScaleCrop>false</ScaleCrop>
  <Company>Massachusetts Legislature</Company>
  <LinksUpToDate>false</LinksUpToDate>
  <CharactersWithSpaces>2025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2009-01-06T21:30:00Z</dcterms:created>
  <dcterms:modified xsi:type="dcterms:W3CDTF">2009-01-06T21:31:00Z</dcterms:modified>
</cp:coreProperties>
</file>