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EC" w:rsidRDefault="0020634A">
      <w:pPr>
        <w:suppressLineNumbers/>
        <w:spacing w:after="2"/>
        <w:jc w:val="center"/>
      </w:pPr>
      <w:r>
        <w:rPr>
          <w:rFonts w:ascii="Arial"/>
          <w:sz w:val="18"/>
        </w:rPr>
        <w:t>SENATE DOCKET, NO.         FILED ON: 1/12/2009</w:t>
      </w:r>
    </w:p>
    <w:p w:rsidR="00D30EEC" w:rsidRDefault="002063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04A6A" w:rsidP="00DB534B">
            <w:pPr>
              <w:suppressLineNumbers/>
              <w:jc w:val="right"/>
              <w:rPr>
                <w:b/>
                <w:sz w:val="28"/>
              </w:rPr>
            </w:pPr>
          </w:p>
        </w:tc>
      </w:tr>
    </w:tbl>
    <w:p w:rsidR="00D30EEC" w:rsidRDefault="0020634A">
      <w:pPr>
        <w:suppressLineNumbers/>
        <w:spacing w:before="2" w:after="2"/>
        <w:jc w:val="center"/>
      </w:pPr>
      <w:r>
        <w:rPr>
          <w:rFonts w:ascii="Old English Text MT"/>
          <w:sz w:val="32"/>
        </w:rPr>
        <w:t>The Commonwealth of Massachusetts</w:t>
      </w:r>
    </w:p>
    <w:p w:rsidR="00D30EEC" w:rsidRDefault="0020634A">
      <w:pPr>
        <w:suppressLineNumbers/>
        <w:spacing w:after="2"/>
        <w:jc w:val="center"/>
      </w:pPr>
      <w:r>
        <w:rPr>
          <w:rFonts w:ascii="Times New Roman"/>
          <w:b/>
          <w:sz w:val="32"/>
          <w:vertAlign w:val="superscript"/>
        </w:rPr>
        <w:t>_______________</w:t>
      </w:r>
    </w:p>
    <w:p w:rsidR="00D30EEC" w:rsidRDefault="0020634A">
      <w:pPr>
        <w:suppressLineNumbers/>
        <w:spacing w:before="2"/>
        <w:jc w:val="center"/>
      </w:pPr>
      <w:r>
        <w:rPr>
          <w:rFonts w:ascii="Times New Roman"/>
          <w:sz w:val="20"/>
        </w:rPr>
        <w:t>PRESENTED BY:</w:t>
      </w:r>
    </w:p>
    <w:p w:rsidR="00D30EEC" w:rsidRDefault="0020634A">
      <w:pPr>
        <w:suppressLineNumbers/>
        <w:spacing w:after="2"/>
        <w:jc w:val="center"/>
      </w:pPr>
      <w:r>
        <w:rPr>
          <w:rFonts w:ascii="Times New Roman"/>
          <w:b/>
          <w:sz w:val="24"/>
        </w:rPr>
        <w:t>Mr. Baddour</w:t>
      </w:r>
    </w:p>
    <w:p w:rsidR="00D30EEC" w:rsidRDefault="0020634A">
      <w:pPr>
        <w:suppressLineNumbers/>
        <w:jc w:val="center"/>
      </w:pPr>
      <w:r>
        <w:rPr>
          <w:rFonts w:ascii="Times New Roman"/>
          <w:b/>
          <w:sz w:val="32"/>
          <w:vertAlign w:val="superscript"/>
        </w:rPr>
        <w:t>_______________</w:t>
      </w:r>
    </w:p>
    <w:p w:rsidR="00D30EEC" w:rsidRDefault="002063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0EEC" w:rsidRDefault="0020634A">
      <w:pPr>
        <w:suppressLineNumbers/>
      </w:pPr>
      <w:r>
        <w:rPr>
          <w:rFonts w:ascii="Times New Roman"/>
          <w:sz w:val="20"/>
        </w:rPr>
        <w:tab/>
        <w:t>The undersigned legislators and/or citizens respectfully petition for the passage of the accompanying bill:</w:t>
      </w:r>
    </w:p>
    <w:p w:rsidR="00D30EEC" w:rsidRDefault="0020634A">
      <w:pPr>
        <w:suppressLineNumbers/>
        <w:spacing w:after="2"/>
        <w:jc w:val="center"/>
      </w:pPr>
      <w:proofErr w:type="gramStart"/>
      <w:r>
        <w:rPr>
          <w:rFonts w:ascii="Times New Roman"/>
          <w:sz w:val="24"/>
        </w:rPr>
        <w:t>An Act Making Technical Corrections to Chapter 149A.</w:t>
      </w:r>
      <w:proofErr w:type="gramEnd"/>
    </w:p>
    <w:p w:rsidR="00D30EEC" w:rsidRDefault="0020634A">
      <w:pPr>
        <w:suppressLineNumbers/>
        <w:spacing w:after="2"/>
        <w:jc w:val="center"/>
      </w:pPr>
      <w:r>
        <w:rPr>
          <w:rFonts w:ascii="Times New Roman"/>
          <w:b/>
          <w:sz w:val="32"/>
          <w:vertAlign w:val="superscript"/>
        </w:rPr>
        <w:t>_______________</w:t>
      </w:r>
    </w:p>
    <w:p w:rsidR="00D30EEC" w:rsidRDefault="0020634A">
      <w:pPr>
        <w:suppressLineNumbers/>
        <w:jc w:val="center"/>
      </w:pPr>
      <w:r>
        <w:rPr>
          <w:rFonts w:ascii="Times New Roman"/>
          <w:sz w:val="20"/>
        </w:rPr>
        <w:t>PETITION OF:</w:t>
      </w:r>
    </w:p>
    <w:p w:rsidR="00D30EEC" w:rsidRDefault="00D30E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0EEC">
            <w:tc>
              <w:tcPr>
                <w:tcW w:w="4500" w:type="dxa"/>
                <w:tcBorders>
                  <w:top w:val="nil"/>
                  <w:bottom w:val="single" w:sz="4" w:space="0" w:color="auto"/>
                  <w:right w:val="single" w:sz="4" w:space="0" w:color="auto"/>
                </w:tcBorders>
              </w:tcPr>
              <w:p w:rsidR="00D30EEC" w:rsidRDefault="002063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0EEC" w:rsidRDefault="0020634A">
                <w:pPr>
                  <w:suppressLineNumbers/>
                  <w:spacing w:after="2"/>
                  <w:rPr>
                    <w:smallCaps/>
                  </w:rPr>
                </w:pPr>
                <w:r>
                  <w:rPr>
                    <w:rFonts w:ascii="Times New Roman"/>
                    <w:smallCaps/>
                    <w:sz w:val="24"/>
                  </w:rPr>
                  <w:t>District/Address:</w:t>
                </w:r>
              </w:p>
            </w:tc>
          </w:tr>
          <w:tr w:rsidR="00D30EEC">
            <w:tc>
              <w:tcPr>
                <w:tcW w:w="4500" w:type="dxa"/>
              </w:tcPr>
              <w:p w:rsidR="00D30EEC" w:rsidRDefault="0020634A">
                <w:pPr>
                  <w:suppressLineNumbers/>
                  <w:spacing w:after="2"/>
                  <w:rPr>
                    <w:rFonts w:ascii="Times New Roman"/>
                  </w:rPr>
                </w:pPr>
                <w:r>
                  <w:rPr>
                    <w:rFonts w:ascii="Times New Roman"/>
                  </w:rPr>
                  <w:t>Mr. Baddour</w:t>
                </w:r>
              </w:p>
            </w:tc>
            <w:tc>
              <w:tcPr>
                <w:tcW w:w="4500" w:type="dxa"/>
              </w:tcPr>
              <w:p w:rsidR="00D30EEC" w:rsidRDefault="0020634A">
                <w:pPr>
                  <w:suppressLineNumbers/>
                  <w:spacing w:after="2"/>
                  <w:rPr>
                    <w:rFonts w:ascii="Times New Roman"/>
                  </w:rPr>
                </w:pPr>
                <w:r>
                  <w:rPr>
                    <w:rFonts w:ascii="Times New Roman"/>
                  </w:rPr>
                  <w:t>First Essex</w:t>
                </w:r>
              </w:p>
            </w:tc>
          </w:tr>
        </w:tbl>
      </w:sdtContent>
    </w:sdt>
    <w:p w:rsidR="00D30EEC" w:rsidRDefault="0020634A">
      <w:pPr>
        <w:suppressLineNumbers/>
      </w:pPr>
      <w:r>
        <w:br w:type="page"/>
      </w:r>
    </w:p>
    <w:p w:rsidR="00D30EEC" w:rsidRDefault="0020634A">
      <w:pPr>
        <w:suppressLineNumbers/>
        <w:spacing w:before="2" w:after="2"/>
        <w:jc w:val="center"/>
      </w:pPr>
      <w:r>
        <w:rPr>
          <w:rFonts w:ascii="Old English Text MT"/>
          <w:sz w:val="32"/>
        </w:rPr>
        <w:lastRenderedPageBreak/>
        <w:t>The Commonwealth of Massachusetts</w:t>
      </w:r>
      <w:r>
        <w:rPr>
          <w:rFonts w:ascii="Old English Text MT"/>
          <w:sz w:val="32"/>
        </w:rPr>
        <w:br/>
      </w:r>
    </w:p>
    <w:p w:rsidR="00D30EEC" w:rsidRDefault="0020634A">
      <w:pPr>
        <w:suppressLineNumbers/>
        <w:spacing w:after="2"/>
        <w:jc w:val="center"/>
      </w:pPr>
      <w:r>
        <w:rPr>
          <w:rFonts w:ascii="Times New Roman"/>
          <w:b/>
          <w:sz w:val="24"/>
          <w:vertAlign w:val="superscript"/>
        </w:rPr>
        <w:t>_______________</w:t>
      </w:r>
    </w:p>
    <w:p w:rsidR="00D30EEC" w:rsidRDefault="0020634A">
      <w:pPr>
        <w:suppressLineNumbers/>
        <w:spacing w:after="2"/>
        <w:jc w:val="center"/>
      </w:pPr>
      <w:r>
        <w:rPr>
          <w:rFonts w:ascii="Times New Roman"/>
          <w:b/>
          <w:sz w:val="18"/>
        </w:rPr>
        <w:t>In the Year Two Thousand and Nine</w:t>
      </w:r>
    </w:p>
    <w:p w:rsidR="00D30EEC" w:rsidRDefault="0020634A">
      <w:pPr>
        <w:suppressLineNumbers/>
        <w:spacing w:after="2"/>
        <w:jc w:val="center"/>
      </w:pPr>
      <w:r>
        <w:rPr>
          <w:rFonts w:ascii="Times New Roman"/>
          <w:b/>
          <w:sz w:val="24"/>
          <w:vertAlign w:val="superscript"/>
        </w:rPr>
        <w:t>_______________</w:t>
      </w:r>
    </w:p>
    <w:p w:rsidR="00D30EEC" w:rsidRDefault="0020634A">
      <w:pPr>
        <w:suppressLineNumbers/>
        <w:spacing w:after="2"/>
      </w:pPr>
      <w:r>
        <w:rPr>
          <w:sz w:val="14"/>
        </w:rPr>
        <w:br/>
      </w:r>
      <w:r>
        <w:br/>
      </w:r>
    </w:p>
    <w:p w:rsidR="00D30EEC" w:rsidRDefault="0020634A">
      <w:pPr>
        <w:suppressLineNumbers/>
      </w:pPr>
      <w:proofErr w:type="gramStart"/>
      <w:r>
        <w:rPr>
          <w:rFonts w:ascii="Times New Roman"/>
          <w:smallCaps/>
          <w:sz w:val="28"/>
        </w:rPr>
        <w:t>An Act Making Technical Corrections to Chapter 149A.</w:t>
      </w:r>
      <w:proofErr w:type="gramEnd"/>
      <w:r>
        <w:br/>
      </w:r>
      <w:r>
        <w:br/>
      </w:r>
      <w:r>
        <w:br/>
      </w:r>
    </w:p>
    <w:p w:rsidR="00D30EEC" w:rsidRDefault="002063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4A6A" w:rsidRPr="00F04DE8" w:rsidRDefault="00704A6A" w:rsidP="00704A6A">
      <w:pPr>
        <w:pStyle w:val="NormalWeb"/>
        <w:spacing w:line="480" w:lineRule="auto"/>
        <w:jc w:val="both"/>
      </w:pPr>
      <w:r w:rsidRPr="00F04DE8">
        <w:t>Section 1: S</w:t>
      </w:r>
      <w:r>
        <w:t>ection 20</w:t>
      </w:r>
      <w:r w:rsidRPr="00F04DE8">
        <w:t xml:space="preserve"> of Chapter 149A as inserted by 193 of the Acts of 2004 is hereby amended by inserting the following new subsections after subsection 20(c):</w:t>
      </w:r>
    </w:p>
    <w:p w:rsidR="00704A6A" w:rsidRPr="00F04DE8" w:rsidRDefault="00704A6A" w:rsidP="00704A6A">
      <w:pPr>
        <w:pStyle w:val="NormalWeb"/>
        <w:spacing w:line="480" w:lineRule="auto"/>
        <w:jc w:val="both"/>
      </w:pPr>
      <w:proofErr w:type="gramStart"/>
      <w:r w:rsidRPr="00F04DE8">
        <w:t>20(d).</w:t>
      </w:r>
      <w:proofErr w:type="gramEnd"/>
      <w:r w:rsidRPr="00F04DE8">
        <w:t xml:space="preserve"> Chapter 30, 39N shall apply to all Design Build contracts unless the awarding authority provides notice in the Request for Qualifications (RFQ) that it shall not apply, in whole or in part, to the particular project. In addition to providing said notice in the RFQ, the awarding authority shall also provide sufficient details within the Request for Proposals (RFP) explaining the responsibility of the design build entity for actual subsurface or latent physical conditions and the extent to which Chapter </w:t>
      </w:r>
      <w:proofErr w:type="gramStart"/>
      <w:r w:rsidRPr="00F04DE8">
        <w:t>30,</w:t>
      </w:r>
      <w:proofErr w:type="gramEnd"/>
      <w:r w:rsidRPr="00F04DE8">
        <w:t xml:space="preserve"> 39N does not apply to the particular project.</w:t>
      </w:r>
    </w:p>
    <w:p w:rsidR="00D30EEC" w:rsidRDefault="00704A6A" w:rsidP="00704A6A">
      <w:pPr>
        <w:pStyle w:val="NormalWeb"/>
        <w:spacing w:line="480" w:lineRule="auto"/>
        <w:jc w:val="both"/>
      </w:pPr>
      <w:proofErr w:type="gramStart"/>
      <w:r w:rsidRPr="00F04DE8">
        <w:t>20(e).</w:t>
      </w:r>
      <w:proofErr w:type="gramEnd"/>
      <w:r w:rsidRPr="00F04DE8">
        <w:t xml:space="preserve"> Sections 39(F), 39(O), 39(P) and 39(R) of chapter 30 of the general laws shall apply to design build projects procured.</w:t>
      </w:r>
    </w:p>
    <w:sectPr w:rsidR="00D30EEC" w:rsidSect="00D30E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0EEC"/>
    <w:rsid w:val="0020634A"/>
    <w:rsid w:val="003F586B"/>
    <w:rsid w:val="00704A6A"/>
    <w:rsid w:val="00D30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4A"/>
    <w:rPr>
      <w:rFonts w:ascii="Tahoma" w:hAnsi="Tahoma" w:cs="Tahoma"/>
      <w:sz w:val="16"/>
      <w:szCs w:val="16"/>
    </w:rPr>
  </w:style>
  <w:style w:type="character" w:styleId="LineNumber">
    <w:name w:val="line number"/>
    <w:basedOn w:val="DefaultParagraphFont"/>
    <w:uiPriority w:val="99"/>
    <w:semiHidden/>
    <w:unhideWhenUsed/>
    <w:rsid w:val="0020634A"/>
  </w:style>
  <w:style w:type="paragraph" w:styleId="NormalWeb">
    <w:name w:val="Normal (Web)"/>
    <w:basedOn w:val="Normal"/>
    <w:rsid w:val="00206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1453</Characters>
  <Application>Microsoft Office Word</Application>
  <DocSecurity>0</DocSecurity>
  <Lines>12</Lines>
  <Paragraphs>3</Paragraphs>
  <ScaleCrop>false</ScaleCrop>
  <Company>Massachusetts Legislature</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cp:revision>
  <dcterms:created xsi:type="dcterms:W3CDTF">2009-01-12T22:54:00Z</dcterms:created>
  <dcterms:modified xsi:type="dcterms:W3CDTF">2009-01-14T12:40:00Z</dcterms:modified>
</cp:coreProperties>
</file>