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51" w:rsidRDefault="0084409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7F2551" w:rsidRDefault="0084409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4409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2551" w:rsidRDefault="008440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2551" w:rsidRDefault="008440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2551" w:rsidRDefault="0084409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2551" w:rsidRDefault="0084409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7F2551" w:rsidRDefault="0084409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2551" w:rsidRDefault="0084409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2551" w:rsidRDefault="0084409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2551" w:rsidRDefault="0084409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a technical co</w:t>
      </w:r>
      <w:r>
        <w:rPr>
          <w:rFonts w:ascii="Times New Roman"/>
          <w:sz w:val="24"/>
        </w:rPr>
        <w:t>rrection to chapter 258 of the acts of 2006.</w:t>
      </w:r>
      <w:proofErr w:type="gramEnd"/>
    </w:p>
    <w:p w:rsidR="007F2551" w:rsidRDefault="0084409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2551" w:rsidRDefault="0084409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2551" w:rsidRDefault="007F25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25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2551" w:rsidRDefault="008440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2551" w:rsidRDefault="0084409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25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F2551" w:rsidRDefault="008440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7F2551" w:rsidRDefault="0084409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7F2551" w:rsidRDefault="0084409F">
      <w:pPr>
        <w:suppressLineNumbers/>
      </w:pPr>
      <w:r>
        <w:br w:type="page"/>
      </w:r>
    </w:p>
    <w:p w:rsidR="007F2551" w:rsidRDefault="0084409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F2551" w:rsidRDefault="008440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2551" w:rsidRDefault="0084409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2551" w:rsidRDefault="0084409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2551" w:rsidRDefault="0084409F">
      <w:pPr>
        <w:suppressLineNumbers/>
        <w:spacing w:after="2"/>
      </w:pPr>
      <w:r>
        <w:rPr>
          <w:sz w:val="14"/>
        </w:rPr>
        <w:br/>
      </w:r>
      <w:r>
        <w:br/>
      </w:r>
    </w:p>
    <w:p w:rsidR="007F2551" w:rsidRDefault="0084409F">
      <w:pPr>
        <w:suppressLineNumbers/>
      </w:pPr>
      <w:proofErr w:type="gramStart"/>
      <w:r>
        <w:rPr>
          <w:rFonts w:ascii="Times New Roman"/>
          <w:smallCaps/>
          <w:sz w:val="28"/>
        </w:rPr>
        <w:t>An Act making a technical correction to chapter 258 of the acts of 2006.</w:t>
      </w:r>
      <w:proofErr w:type="gramEnd"/>
      <w:r>
        <w:br/>
      </w:r>
      <w:r>
        <w:br/>
      </w:r>
      <w:r>
        <w:br/>
      </w:r>
    </w:p>
    <w:p w:rsidR="007F2551" w:rsidRDefault="0084409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409F" w:rsidRPr="0084409F" w:rsidRDefault="0084409F" w:rsidP="008440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09F">
        <w:rPr>
          <w:rFonts w:ascii="Times New Roman" w:hAnsi="Times New Roman" w:cs="Times New Roman"/>
          <w:sz w:val="24"/>
          <w:szCs w:val="24"/>
        </w:rPr>
        <w:t>Section 3 of chapter 258 of the acts of 2006 is hereby amended by adding the following clause:-</w:t>
      </w:r>
    </w:p>
    <w:p w:rsidR="0084409F" w:rsidRPr="0084409F" w:rsidRDefault="0084409F" w:rsidP="008440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551" w:rsidRPr="0084409F" w:rsidRDefault="0084409F" w:rsidP="008440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4409F">
        <w:rPr>
          <w:rFonts w:ascii="Times New Roman" w:hAnsi="Times New Roman" w:cs="Times New Roman"/>
          <w:sz w:val="24"/>
          <w:szCs w:val="24"/>
        </w:rPr>
        <w:t>(g) The state auditor shall appoint, on or before October 1, 2007, 1 member for a term of 1 year, 1 member for a term of 2 years and 1 member for a term of 3 years.</w:t>
      </w:r>
    </w:p>
    <w:sectPr w:rsidR="007F2551" w:rsidRPr="0084409F" w:rsidSect="007F25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2551"/>
    <w:rsid w:val="007F2551"/>
    <w:rsid w:val="0084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9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409F"/>
  </w:style>
  <w:style w:type="paragraph" w:styleId="NoSpacing">
    <w:name w:val="No Spacing"/>
    <w:uiPriority w:val="1"/>
    <w:qFormat/>
    <w:rsid w:val="008440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2009-01-12T17:55:00Z</dcterms:created>
  <dcterms:modified xsi:type="dcterms:W3CDTF">2009-01-12T17:56:00Z</dcterms:modified>
</cp:coreProperties>
</file>