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58" w:rsidRDefault="0070268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812558" w:rsidRDefault="0070268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0268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12558" w:rsidRDefault="007026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12558" w:rsidRDefault="007026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2558" w:rsidRDefault="0070268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12558" w:rsidRDefault="0070268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812558" w:rsidRDefault="0070268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2558" w:rsidRDefault="0070268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12558" w:rsidRDefault="0070268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12558" w:rsidRDefault="0070268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increasing awareness </w:t>
      </w:r>
      <w:r>
        <w:rPr>
          <w:rFonts w:ascii="Times New Roman"/>
          <w:sz w:val="24"/>
        </w:rPr>
        <w:t>of junior operators on the roadways of the Commonwealth.</w:t>
      </w:r>
      <w:proofErr w:type="gramEnd"/>
    </w:p>
    <w:p w:rsidR="00812558" w:rsidRDefault="007026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2558" w:rsidRDefault="0070268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12558" w:rsidRDefault="0081255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125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12558" w:rsidRDefault="007026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12558" w:rsidRDefault="007026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125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12558" w:rsidRDefault="0070268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812558" w:rsidRDefault="0070268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812558" w:rsidRDefault="0070268A">
      <w:pPr>
        <w:suppressLineNumbers/>
      </w:pPr>
      <w:r>
        <w:br w:type="page"/>
      </w:r>
    </w:p>
    <w:p w:rsidR="00812558" w:rsidRDefault="0070268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S02110 OF 2007-2008.]</w:t>
      </w:r>
    </w:p>
    <w:p w:rsidR="00812558" w:rsidRDefault="007026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12558" w:rsidRDefault="007026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2558" w:rsidRDefault="0070268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12558" w:rsidRDefault="007026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2558" w:rsidRDefault="0070268A">
      <w:pPr>
        <w:suppressLineNumbers/>
        <w:spacing w:after="2"/>
      </w:pPr>
      <w:r>
        <w:rPr>
          <w:sz w:val="14"/>
        </w:rPr>
        <w:br/>
      </w:r>
      <w:r>
        <w:br/>
      </w:r>
    </w:p>
    <w:p w:rsidR="00812558" w:rsidRDefault="0070268A">
      <w:pPr>
        <w:suppressLineNumbers/>
      </w:pPr>
      <w:proofErr w:type="gramStart"/>
      <w:r>
        <w:rPr>
          <w:rFonts w:ascii="Times New Roman"/>
          <w:smallCaps/>
          <w:sz w:val="28"/>
        </w:rPr>
        <w:t>An Act increasing awareness of junior operators on the roadways of the Commonwealth.</w:t>
      </w:r>
      <w:proofErr w:type="gramEnd"/>
      <w:r>
        <w:br/>
      </w:r>
      <w:r>
        <w:br/>
      </w:r>
      <w:r>
        <w:br/>
      </w:r>
    </w:p>
    <w:p w:rsidR="00812558" w:rsidRDefault="0070268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0268A" w:rsidRDefault="0070268A" w:rsidP="0070268A">
      <w:pPr>
        <w:pStyle w:val="NormalWeb"/>
      </w:pPr>
      <w:proofErr w:type="gramStart"/>
      <w:r>
        <w:rPr>
          <w:rStyle w:val="grame"/>
        </w:rPr>
        <w:t>SECTION 1.</w:t>
      </w:r>
      <w:proofErr w:type="gramEnd"/>
      <w:r>
        <w:t xml:space="preserve"> The registrar shall adopt regulations for a junior operators' placard to be affixed to a vehicle driven by a junior operator, including the design and regulations for location of the placard, as well as a reasonable fee to be charged to cover the cost of printing and administration. A vehicle driven by a junior operator shall display the placard. A junior operator found operating a vehicle without a placard shall be punished by a fine of not more than $200 and by license suspension for not more than 90 days and for a second or subsequent offense by a fine of not more than $500 and license suspension for not more than 6 months.</w:t>
      </w:r>
    </w:p>
    <w:p w:rsidR="00812558" w:rsidRDefault="0070268A">
      <w:pPr>
        <w:spacing w:line="336" w:lineRule="auto"/>
      </w:pPr>
      <w:r>
        <w:rPr>
          <w:rFonts w:ascii="Times New Roman"/>
        </w:rPr>
        <w:tab/>
      </w:r>
    </w:p>
    <w:sectPr w:rsidR="00812558" w:rsidSect="0081255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2558"/>
    <w:rsid w:val="0070268A"/>
    <w:rsid w:val="0081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8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0268A"/>
  </w:style>
  <w:style w:type="paragraph" w:styleId="NormalWeb">
    <w:name w:val="Normal (Web)"/>
    <w:basedOn w:val="Normal"/>
    <w:uiPriority w:val="99"/>
    <w:semiHidden/>
    <w:unhideWhenUsed/>
    <w:rsid w:val="007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702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2009-01-14T03:48:00Z</dcterms:created>
  <dcterms:modified xsi:type="dcterms:W3CDTF">2009-01-14T03:49:00Z</dcterms:modified>
</cp:coreProperties>
</file>