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908" w:rsidRDefault="005C4CDA">
      <w:pPr>
        <w:suppressLineNumbers/>
        <w:spacing w:after="2"/>
        <w:jc w:val="center"/>
      </w:pPr>
      <w:r>
        <w:rPr>
          <w:rFonts w:ascii="Arial"/>
          <w:sz w:val="18"/>
        </w:rPr>
        <w:t>SENATE DOCKET, NO.         FILED ON: 1/12/2009</w:t>
      </w:r>
    </w:p>
    <w:p w:rsidR="002F0908" w:rsidRDefault="005C4CD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5C4CDA" w:rsidRPr="00DB534B" w:rsidTr="005C4CDA">
        <w:tblPrEx>
          <w:tblCellMar>
            <w:top w:w="0" w:type="dxa"/>
            <w:bottom w:w="0" w:type="dxa"/>
          </w:tblCellMar>
        </w:tblPrEx>
        <w:tc>
          <w:tcPr>
            <w:tcW w:w="9018" w:type="dxa"/>
          </w:tcPr>
          <w:p w:rsidR="005C4CDA" w:rsidRPr="00DB534B" w:rsidRDefault="005C4CDA" w:rsidP="005C4CDA">
            <w:pPr>
              <w:suppressLineNumbers/>
              <w:jc w:val="right"/>
              <w:rPr>
                <w:b/>
                <w:sz w:val="28"/>
              </w:rPr>
            </w:pPr>
          </w:p>
        </w:tc>
      </w:tr>
    </w:tbl>
    <w:p w:rsidR="002F0908" w:rsidRDefault="005C4CDA">
      <w:pPr>
        <w:suppressLineNumbers/>
        <w:spacing w:before="2" w:after="2"/>
        <w:jc w:val="center"/>
      </w:pPr>
      <w:r>
        <w:rPr>
          <w:rFonts w:ascii="Old English Text MT"/>
          <w:sz w:val="32"/>
        </w:rPr>
        <w:t>The Commonwealth of Massachusetts</w:t>
      </w:r>
    </w:p>
    <w:p w:rsidR="002F0908" w:rsidRDefault="005C4CDA">
      <w:pPr>
        <w:suppressLineNumbers/>
        <w:spacing w:after="2"/>
        <w:jc w:val="center"/>
      </w:pPr>
      <w:r>
        <w:rPr>
          <w:rFonts w:ascii="Times New Roman"/>
          <w:b/>
          <w:sz w:val="32"/>
          <w:vertAlign w:val="superscript"/>
        </w:rPr>
        <w:t>_______________</w:t>
      </w:r>
    </w:p>
    <w:p w:rsidR="002F0908" w:rsidRDefault="005C4CDA">
      <w:pPr>
        <w:suppressLineNumbers/>
        <w:spacing w:before="2"/>
        <w:jc w:val="center"/>
      </w:pPr>
      <w:r>
        <w:rPr>
          <w:rFonts w:ascii="Times New Roman"/>
          <w:sz w:val="20"/>
        </w:rPr>
        <w:t>PRESENTED BY:</w:t>
      </w:r>
    </w:p>
    <w:p w:rsidR="002F0908" w:rsidRDefault="005C4CDA">
      <w:pPr>
        <w:suppressLineNumbers/>
        <w:spacing w:after="2"/>
        <w:jc w:val="center"/>
      </w:pPr>
      <w:r>
        <w:rPr>
          <w:rFonts w:ascii="Times New Roman"/>
          <w:b/>
          <w:sz w:val="24"/>
        </w:rPr>
        <w:t>Ms. Jehlen</w:t>
      </w:r>
    </w:p>
    <w:p w:rsidR="002F0908" w:rsidRDefault="005C4CDA">
      <w:pPr>
        <w:suppressLineNumbers/>
        <w:jc w:val="center"/>
      </w:pPr>
      <w:r>
        <w:rPr>
          <w:rFonts w:ascii="Times New Roman"/>
          <w:b/>
          <w:sz w:val="32"/>
          <w:vertAlign w:val="superscript"/>
        </w:rPr>
        <w:t>_______________</w:t>
      </w:r>
    </w:p>
    <w:p w:rsidR="002F0908" w:rsidRDefault="005C4CD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F0908" w:rsidRDefault="005C4CDA">
      <w:pPr>
        <w:suppressLineNumbers/>
      </w:pPr>
      <w:r>
        <w:rPr>
          <w:rFonts w:ascii="Times New Roman"/>
          <w:sz w:val="20"/>
        </w:rPr>
        <w:tab/>
        <w:t>The undersigned legislators and/or citizens respectfully petition for the passage of the accompanying bill:</w:t>
      </w:r>
    </w:p>
    <w:p w:rsidR="002F0908" w:rsidRDefault="005C4CDA">
      <w:pPr>
        <w:suppressLineNumbers/>
        <w:spacing w:after="2"/>
        <w:jc w:val="center"/>
      </w:pPr>
      <w:r>
        <w:rPr>
          <w:rFonts w:ascii="Times New Roman"/>
          <w:sz w:val="24"/>
        </w:rPr>
        <w:t>An Act further regulating debt collection.</w:t>
      </w:r>
    </w:p>
    <w:p w:rsidR="002F0908" w:rsidRDefault="005C4CDA">
      <w:pPr>
        <w:suppressLineNumbers/>
        <w:spacing w:after="2"/>
        <w:jc w:val="center"/>
      </w:pPr>
      <w:r>
        <w:rPr>
          <w:rFonts w:ascii="Times New Roman"/>
          <w:b/>
          <w:sz w:val="32"/>
          <w:vertAlign w:val="superscript"/>
        </w:rPr>
        <w:t>_______________</w:t>
      </w:r>
    </w:p>
    <w:p w:rsidR="002F0908" w:rsidRDefault="005C4CDA">
      <w:pPr>
        <w:suppressLineNumbers/>
        <w:jc w:val="center"/>
      </w:pPr>
      <w:r>
        <w:rPr>
          <w:rFonts w:ascii="Times New Roman"/>
          <w:sz w:val="20"/>
        </w:rPr>
        <w:t>PETITION OF:</w:t>
      </w:r>
    </w:p>
    <w:p w:rsidR="002F0908" w:rsidRDefault="002F090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F0908">
            <w:tblPrEx>
              <w:tblCellMar>
                <w:top w:w="0" w:type="dxa"/>
                <w:bottom w:w="0" w:type="dxa"/>
              </w:tblCellMar>
            </w:tblPrEx>
            <w:tc>
              <w:tcPr>
                <w:tcW w:w="4500" w:type="dxa"/>
                <w:tcBorders>
                  <w:top w:val="nil"/>
                  <w:bottom w:val="single" w:sz="4" w:space="0" w:color="auto"/>
                  <w:right w:val="single" w:sz="4" w:space="0" w:color="auto"/>
                </w:tcBorders>
              </w:tcPr>
              <w:p w:rsidR="002F0908" w:rsidRDefault="005C4CD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F0908" w:rsidRDefault="005C4CDA">
                <w:pPr>
                  <w:suppressLineNumbers/>
                  <w:spacing w:after="2"/>
                  <w:rPr>
                    <w:smallCaps/>
                  </w:rPr>
                </w:pPr>
                <w:r>
                  <w:rPr>
                    <w:rFonts w:ascii="Times New Roman"/>
                    <w:smallCaps/>
                    <w:sz w:val="24"/>
                  </w:rPr>
                  <w:t>District/Address:</w:t>
                </w:r>
              </w:p>
            </w:tc>
          </w:tr>
          <w:tr w:rsidR="002F0908">
            <w:tblPrEx>
              <w:tblCellMar>
                <w:top w:w="0" w:type="dxa"/>
                <w:bottom w:w="0" w:type="dxa"/>
              </w:tblCellMar>
            </w:tblPrEx>
            <w:tc>
              <w:tcPr>
                <w:tcW w:w="4500" w:type="dxa"/>
              </w:tcPr>
              <w:p w:rsidR="002F0908" w:rsidRDefault="005C4CDA">
                <w:pPr>
                  <w:suppressLineNumbers/>
                  <w:spacing w:after="2"/>
                  <w:rPr>
                    <w:rFonts w:ascii="Times New Roman"/>
                  </w:rPr>
                </w:pPr>
                <w:r>
                  <w:rPr>
                    <w:rFonts w:ascii="Times New Roman"/>
                  </w:rPr>
                  <w:t>Ms. Jehlen</w:t>
                </w:r>
              </w:p>
            </w:tc>
            <w:tc>
              <w:tcPr>
                <w:tcW w:w="4500" w:type="dxa"/>
              </w:tcPr>
              <w:p w:rsidR="002F0908" w:rsidRDefault="005C4CDA">
                <w:pPr>
                  <w:suppressLineNumbers/>
                  <w:spacing w:after="2"/>
                  <w:rPr>
                    <w:rFonts w:ascii="Times New Roman"/>
                  </w:rPr>
                </w:pPr>
                <w:r>
                  <w:rPr>
                    <w:rFonts w:ascii="Times New Roman"/>
                  </w:rPr>
                  <w:t>Second Middlesex</w:t>
                </w:r>
              </w:p>
            </w:tc>
          </w:tr>
        </w:tbl>
      </w:sdtContent>
    </w:sdt>
    <w:p w:rsidR="002F0908" w:rsidRDefault="005C4CDA">
      <w:pPr>
        <w:suppressLineNumbers/>
      </w:pPr>
      <w:r>
        <w:br w:type="page"/>
      </w:r>
    </w:p>
    <w:p w:rsidR="002F0908" w:rsidRDefault="005C4CDA">
      <w:pPr>
        <w:suppressLineNumbers/>
        <w:spacing w:before="2" w:after="2"/>
        <w:jc w:val="center"/>
      </w:pPr>
      <w:r>
        <w:rPr>
          <w:rFonts w:ascii="Old English Text MT"/>
          <w:sz w:val="32"/>
        </w:rPr>
        <w:lastRenderedPageBreak/>
        <w:t>The Commonwealth of Massachusetts</w:t>
      </w:r>
      <w:r>
        <w:rPr>
          <w:rFonts w:ascii="Old English Text MT"/>
          <w:sz w:val="32"/>
        </w:rPr>
        <w:br/>
      </w:r>
    </w:p>
    <w:p w:rsidR="002F0908" w:rsidRDefault="005C4CDA">
      <w:pPr>
        <w:suppressLineNumbers/>
        <w:spacing w:after="2"/>
        <w:jc w:val="center"/>
      </w:pPr>
      <w:r>
        <w:rPr>
          <w:rFonts w:ascii="Times New Roman"/>
          <w:b/>
          <w:sz w:val="24"/>
          <w:vertAlign w:val="superscript"/>
        </w:rPr>
        <w:t>_______________</w:t>
      </w:r>
    </w:p>
    <w:p w:rsidR="002F0908" w:rsidRDefault="005C4CDA">
      <w:pPr>
        <w:suppressLineNumbers/>
        <w:spacing w:after="2"/>
        <w:jc w:val="center"/>
      </w:pPr>
      <w:r>
        <w:rPr>
          <w:rFonts w:ascii="Times New Roman"/>
          <w:b/>
          <w:sz w:val="18"/>
        </w:rPr>
        <w:t>In the Year Two Thousand and Nine</w:t>
      </w:r>
    </w:p>
    <w:p w:rsidR="002F0908" w:rsidRDefault="005C4CDA">
      <w:pPr>
        <w:suppressLineNumbers/>
        <w:spacing w:after="2"/>
        <w:jc w:val="center"/>
      </w:pPr>
      <w:r>
        <w:rPr>
          <w:rFonts w:ascii="Times New Roman"/>
          <w:b/>
          <w:sz w:val="24"/>
          <w:vertAlign w:val="superscript"/>
        </w:rPr>
        <w:t>_______________</w:t>
      </w:r>
    </w:p>
    <w:p w:rsidR="002F0908" w:rsidRDefault="005C4CDA">
      <w:pPr>
        <w:suppressLineNumbers/>
        <w:spacing w:after="2"/>
      </w:pPr>
      <w:r>
        <w:rPr>
          <w:sz w:val="14"/>
        </w:rPr>
        <w:br/>
      </w:r>
      <w:r>
        <w:br/>
      </w:r>
    </w:p>
    <w:p w:rsidR="002F0908" w:rsidRDefault="005C4CDA">
      <w:pPr>
        <w:suppressLineNumbers/>
      </w:pPr>
      <w:r>
        <w:rPr>
          <w:rFonts w:ascii="Times New Roman"/>
          <w:smallCaps/>
          <w:sz w:val="28"/>
        </w:rPr>
        <w:t>An Act further regulating debt collection.</w:t>
      </w:r>
      <w:r>
        <w:br/>
      </w:r>
      <w:r>
        <w:br/>
      </w:r>
      <w:r>
        <w:br/>
      </w:r>
    </w:p>
    <w:p w:rsidR="002F0908" w:rsidRDefault="005C4CD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C4CDA" w:rsidRPr="005C4CDA" w:rsidRDefault="005C4CDA" w:rsidP="005C4CDA">
      <w:pPr>
        <w:pStyle w:val="TxBrp5"/>
        <w:spacing w:line="480" w:lineRule="auto"/>
      </w:pPr>
      <w:proofErr w:type="gramStart"/>
      <w:r w:rsidRPr="005C4CDA">
        <w:t>SECTION 1.</w:t>
      </w:r>
      <w:proofErr w:type="gramEnd"/>
      <w:r w:rsidRPr="005C4CDA">
        <w:t xml:space="preserve"> Section 34 of Chapter </w:t>
      </w:r>
      <w:r w:rsidRPr="005C4CDA">
        <w:rPr>
          <w:i/>
          <w:iCs/>
        </w:rPr>
        <w:t xml:space="preserve">235 </w:t>
      </w:r>
      <w:r w:rsidRPr="005C4CDA">
        <w:t>of the General Laws, as appearing in the 2003 Official Edition, is hereby amended by striking out Paragraph First and inserting, in its place, the following:</w:t>
      </w:r>
    </w:p>
    <w:p w:rsidR="005C4CDA" w:rsidRPr="005C4CDA" w:rsidRDefault="005C4CDA" w:rsidP="005C4CDA">
      <w:pPr>
        <w:pStyle w:val="TxBrp6"/>
        <w:spacing w:line="480" w:lineRule="auto"/>
        <w:ind w:left="0" w:firstLine="0"/>
        <w:rPr>
          <w:rFonts w:eastAsiaTheme="minorEastAsia"/>
        </w:rPr>
      </w:pPr>
    </w:p>
    <w:p w:rsidR="005C4CDA" w:rsidRPr="005C4CDA" w:rsidRDefault="005C4CDA" w:rsidP="005C4CDA">
      <w:pPr>
        <w:pStyle w:val="TxBrp6"/>
        <w:spacing w:line="480" w:lineRule="auto"/>
        <w:ind w:left="0" w:firstLine="0"/>
      </w:pPr>
      <w:r w:rsidRPr="005C4CDA">
        <w:t>First, The necessary wearing apparel, beds and bedding for the debtor and the debtor’s family; one heating unit used for warming the dwelling house; one stove used primarily for the personal,</w:t>
      </w:r>
    </w:p>
    <w:p w:rsidR="005C4CDA" w:rsidRPr="005C4CDA" w:rsidRDefault="005C4CDA" w:rsidP="005C4CDA">
      <w:pPr>
        <w:pStyle w:val="TxBrp6"/>
        <w:spacing w:line="480" w:lineRule="auto"/>
        <w:ind w:hanging="516"/>
      </w:pPr>
      <w:proofErr w:type="gramStart"/>
      <w:r w:rsidRPr="005C4CDA">
        <w:t>family</w:t>
      </w:r>
      <w:proofErr w:type="gramEnd"/>
      <w:r w:rsidRPr="005C4CDA">
        <w:t>, or household use of the debtor or a dependent of the debtor; one refrigerator so used; one</w:t>
      </w:r>
    </w:p>
    <w:p w:rsidR="005C4CDA" w:rsidRPr="005C4CDA" w:rsidRDefault="005C4CDA" w:rsidP="005C4CDA">
      <w:pPr>
        <w:pStyle w:val="TxBrp6"/>
        <w:spacing w:line="480" w:lineRule="auto"/>
        <w:ind w:left="924"/>
      </w:pPr>
      <w:proofErr w:type="gramStart"/>
      <w:r w:rsidRPr="005C4CDA">
        <w:t>freezer</w:t>
      </w:r>
      <w:proofErr w:type="gramEnd"/>
      <w:r w:rsidRPr="005C4CDA">
        <w:t xml:space="preserve"> so used; one hot water heater so used; and the amount each month, not exceeding five</w:t>
      </w:r>
    </w:p>
    <w:p w:rsidR="005C4CDA" w:rsidRPr="005C4CDA" w:rsidRDefault="005C4CDA" w:rsidP="005C4CDA">
      <w:pPr>
        <w:pStyle w:val="TxBrp6"/>
        <w:spacing w:line="480" w:lineRule="auto"/>
        <w:ind w:left="924"/>
      </w:pPr>
      <w:proofErr w:type="gramStart"/>
      <w:r w:rsidRPr="005C4CDA">
        <w:t>hundred</w:t>
      </w:r>
      <w:proofErr w:type="gramEnd"/>
      <w:r w:rsidRPr="005C4CDA">
        <w:t xml:space="preserve"> dollars, reasonably necessary to pay for fuel, heat, refrigeration, water, hot water and</w:t>
      </w:r>
    </w:p>
    <w:p w:rsidR="005C4CDA" w:rsidRPr="005C4CDA" w:rsidRDefault="005C4CDA" w:rsidP="005C4CDA">
      <w:pPr>
        <w:pStyle w:val="TxBrp6"/>
        <w:spacing w:line="480" w:lineRule="auto"/>
        <w:ind w:hanging="516"/>
      </w:pPr>
      <w:proofErr w:type="gramStart"/>
      <w:r w:rsidRPr="005C4CDA">
        <w:t>light</w:t>
      </w:r>
      <w:proofErr w:type="gramEnd"/>
      <w:r w:rsidRPr="005C4CDA">
        <w:t xml:space="preserve"> for the debtor and the debtor’s family.</w:t>
      </w:r>
    </w:p>
    <w:p w:rsidR="005C4CDA" w:rsidRPr="005C4CDA" w:rsidRDefault="005C4CDA" w:rsidP="005C4CDA">
      <w:pPr>
        <w:pStyle w:val="TxBrp5"/>
        <w:spacing w:line="480" w:lineRule="auto"/>
      </w:pPr>
    </w:p>
    <w:p w:rsidR="005C4CDA" w:rsidRPr="005C4CDA" w:rsidRDefault="005C4CDA" w:rsidP="005C4CDA">
      <w:pPr>
        <w:pStyle w:val="TxBrp5"/>
        <w:spacing w:line="480" w:lineRule="auto"/>
      </w:pPr>
      <w:proofErr w:type="gramStart"/>
      <w:r w:rsidRPr="005C4CDA">
        <w:t>SECTION 2.</w:t>
      </w:r>
      <w:proofErr w:type="gramEnd"/>
      <w:r w:rsidRPr="005C4CDA">
        <w:t xml:space="preserve"> Said Section 34 is hereby further amended by replacing, in Paragraph Second, the words “three thousand dollars” with the words “fifteen thousand dollars”.</w:t>
      </w:r>
    </w:p>
    <w:p w:rsidR="005C4CDA" w:rsidRPr="005C4CDA" w:rsidRDefault="005C4CDA" w:rsidP="005C4CDA">
      <w:pPr>
        <w:pStyle w:val="TxBrp5"/>
        <w:spacing w:line="480" w:lineRule="auto"/>
      </w:pPr>
    </w:p>
    <w:p w:rsidR="005C4CDA" w:rsidRPr="005C4CDA" w:rsidRDefault="005C4CDA" w:rsidP="005C4CDA">
      <w:pPr>
        <w:pStyle w:val="TxBrp5"/>
        <w:spacing w:line="480" w:lineRule="auto"/>
      </w:pPr>
      <w:proofErr w:type="gramStart"/>
      <w:r w:rsidRPr="005C4CDA">
        <w:lastRenderedPageBreak/>
        <w:t>SECTION 3.</w:t>
      </w:r>
      <w:proofErr w:type="gramEnd"/>
      <w:r w:rsidRPr="005C4CDA">
        <w:t xml:space="preserve"> Said Section 34 is hereby further amended by replacing, in Paragraph Third, the words “two hundred dollars” with the words “five hundred dollars”.</w:t>
      </w:r>
    </w:p>
    <w:p w:rsidR="005C4CDA" w:rsidRPr="005C4CDA" w:rsidRDefault="005C4CDA" w:rsidP="005C4CDA">
      <w:pPr>
        <w:pStyle w:val="TxBrp5"/>
        <w:spacing w:line="480" w:lineRule="auto"/>
      </w:pPr>
    </w:p>
    <w:p w:rsidR="005C4CDA" w:rsidRPr="005C4CDA" w:rsidRDefault="005C4CDA" w:rsidP="005C4CDA">
      <w:pPr>
        <w:pStyle w:val="TxBrp5"/>
        <w:spacing w:line="480" w:lineRule="auto"/>
      </w:pPr>
      <w:proofErr w:type="gramStart"/>
      <w:r w:rsidRPr="005C4CDA">
        <w:t>SECTION 4.</w:t>
      </w:r>
      <w:proofErr w:type="gramEnd"/>
      <w:r w:rsidRPr="005C4CDA">
        <w:t xml:space="preserve"> Said Section 34 is hereby further amended by replacing, in Paragraph Fifth, the words “five hundred dollars” with the words “five thousand dollars”.</w:t>
      </w:r>
    </w:p>
    <w:p w:rsidR="005C4CDA" w:rsidRPr="005C4CDA" w:rsidRDefault="005C4CDA" w:rsidP="005C4CDA">
      <w:pPr>
        <w:pStyle w:val="TxBrp5"/>
        <w:spacing w:line="480" w:lineRule="auto"/>
      </w:pPr>
    </w:p>
    <w:p w:rsidR="005C4CDA" w:rsidRPr="005C4CDA" w:rsidRDefault="005C4CDA" w:rsidP="005C4CDA">
      <w:pPr>
        <w:pStyle w:val="TxBrp5"/>
        <w:spacing w:line="480" w:lineRule="auto"/>
      </w:pPr>
      <w:proofErr w:type="gramStart"/>
      <w:r w:rsidRPr="005C4CDA">
        <w:t xml:space="preserve">SECTION </w:t>
      </w:r>
      <w:r w:rsidRPr="005C4CDA">
        <w:rPr>
          <w:i/>
          <w:iCs/>
        </w:rPr>
        <w:t>5.</w:t>
      </w:r>
      <w:proofErr w:type="gramEnd"/>
      <w:r w:rsidRPr="005C4CDA">
        <w:rPr>
          <w:i/>
          <w:iCs/>
        </w:rPr>
        <w:t xml:space="preserve"> </w:t>
      </w:r>
      <w:r w:rsidRPr="005C4CDA">
        <w:t xml:space="preserve">Said Section 34 is hereby further amended by replacing, in Paragraph Sixth, the </w:t>
      </w:r>
    </w:p>
    <w:p w:rsidR="005C4CDA" w:rsidRPr="005C4CDA" w:rsidRDefault="005C4CDA" w:rsidP="005C4CDA">
      <w:pPr>
        <w:pStyle w:val="TxBrp5"/>
        <w:spacing w:line="480" w:lineRule="auto"/>
      </w:pPr>
      <w:r w:rsidRPr="005C4CDA">
        <w:t>Words “five hundred dollars” with the words “five thousand dollars</w:t>
      </w:r>
    </w:p>
    <w:p w:rsidR="005C4CDA" w:rsidRPr="005C4CDA" w:rsidRDefault="005C4CDA" w:rsidP="005C4CDA">
      <w:pPr>
        <w:pStyle w:val="TxBrp5"/>
        <w:spacing w:line="480" w:lineRule="auto"/>
      </w:pPr>
    </w:p>
    <w:p w:rsidR="005C4CDA" w:rsidRPr="005C4CDA" w:rsidRDefault="005C4CDA" w:rsidP="005C4CDA">
      <w:pPr>
        <w:pStyle w:val="TxBrp5"/>
        <w:spacing w:line="480" w:lineRule="auto"/>
      </w:pPr>
      <w:proofErr w:type="gramStart"/>
      <w:r w:rsidRPr="005C4CDA">
        <w:t>SECTION 6.</w:t>
      </w:r>
      <w:proofErr w:type="gramEnd"/>
      <w:r w:rsidRPr="005C4CDA">
        <w:t xml:space="preserve"> Said Section 34 is hereby further amended by replacing, in Paragraph Seventh, the words “three hundred dollars” with the words “six hundred dollars”.</w:t>
      </w:r>
    </w:p>
    <w:p w:rsidR="005C4CDA" w:rsidRPr="005C4CDA" w:rsidRDefault="005C4CDA" w:rsidP="005C4CDA">
      <w:pPr>
        <w:pStyle w:val="TxBrp5"/>
        <w:spacing w:line="480" w:lineRule="auto"/>
      </w:pPr>
      <w:r w:rsidRPr="005C4CDA">
        <w:t xml:space="preserve"> </w:t>
      </w:r>
    </w:p>
    <w:p w:rsidR="005C4CDA" w:rsidRPr="005C4CDA" w:rsidRDefault="005C4CDA" w:rsidP="005C4CDA">
      <w:pPr>
        <w:pStyle w:val="TxBrp5"/>
        <w:spacing w:line="480" w:lineRule="auto"/>
      </w:pPr>
      <w:proofErr w:type="gramStart"/>
      <w:r w:rsidRPr="005C4CDA">
        <w:t>SECTION 7.</w:t>
      </w:r>
      <w:proofErr w:type="gramEnd"/>
      <w:r w:rsidRPr="005C4CDA">
        <w:t xml:space="preserve"> Said Section 34 is hereby further amended by replacing, in Paragraph Ninth, the words “five hundred dollars” with the words “one thousand five hundred dollars”.</w:t>
      </w:r>
    </w:p>
    <w:p w:rsidR="005C4CDA" w:rsidRPr="005C4CDA" w:rsidRDefault="005C4CDA" w:rsidP="005C4CDA">
      <w:pPr>
        <w:pStyle w:val="TxBrp5"/>
        <w:spacing w:line="480" w:lineRule="auto"/>
      </w:pPr>
    </w:p>
    <w:p w:rsidR="005C4CDA" w:rsidRPr="005C4CDA" w:rsidRDefault="005C4CDA" w:rsidP="005C4CDA">
      <w:pPr>
        <w:pStyle w:val="TxBrp5"/>
        <w:spacing w:line="480" w:lineRule="auto"/>
      </w:pPr>
      <w:proofErr w:type="gramStart"/>
      <w:r w:rsidRPr="005C4CDA">
        <w:t>SECTION 8.</w:t>
      </w:r>
      <w:proofErr w:type="gramEnd"/>
      <w:r w:rsidRPr="005C4CDA">
        <w:t xml:space="preserve"> Said Section 34 is hereby further amended by replacing, in Paragraph twelfth, the</w:t>
      </w:r>
    </w:p>
    <w:p w:rsidR="005C4CDA" w:rsidRPr="005C4CDA" w:rsidRDefault="005C4CDA" w:rsidP="005C4CDA">
      <w:pPr>
        <w:pStyle w:val="TxBrp5"/>
        <w:spacing w:line="480" w:lineRule="auto"/>
      </w:pPr>
      <w:proofErr w:type="gramStart"/>
      <w:r w:rsidRPr="005C4CDA">
        <w:t>words</w:t>
      </w:r>
      <w:proofErr w:type="gramEnd"/>
      <w:r w:rsidRPr="005C4CDA">
        <w:t xml:space="preserve"> “two hundred dollars each in value” with the words “three hundred dollars each in resale value, and  one computer and one television, in actual use by each debtor or by his family.”.</w:t>
      </w:r>
    </w:p>
    <w:p w:rsidR="005C4CDA" w:rsidRPr="005C4CDA" w:rsidRDefault="005C4CDA" w:rsidP="005C4CDA">
      <w:pPr>
        <w:pStyle w:val="TxBrp5"/>
        <w:spacing w:line="480" w:lineRule="auto"/>
      </w:pPr>
    </w:p>
    <w:p w:rsidR="005C4CDA" w:rsidRPr="005C4CDA" w:rsidRDefault="005C4CDA" w:rsidP="005C4CDA">
      <w:pPr>
        <w:pStyle w:val="TxBrp5"/>
        <w:spacing w:line="480" w:lineRule="auto"/>
      </w:pPr>
      <w:proofErr w:type="gramStart"/>
      <w:r w:rsidRPr="005C4CDA">
        <w:t>SECTION 9.</w:t>
      </w:r>
      <w:proofErr w:type="gramEnd"/>
      <w:r w:rsidRPr="005C4CDA">
        <w:t xml:space="preserve"> Said Section 34 is hereby further amended by replacing, in Paragraph Fourteen, the</w:t>
      </w:r>
    </w:p>
    <w:p w:rsidR="005C4CDA" w:rsidRPr="005C4CDA" w:rsidRDefault="005C4CDA" w:rsidP="005C4CDA">
      <w:pPr>
        <w:pStyle w:val="TxBrp5"/>
        <w:spacing w:line="480" w:lineRule="auto"/>
      </w:pPr>
      <w:proofErr w:type="gramStart"/>
      <w:r w:rsidRPr="005C4CDA">
        <w:t>words</w:t>
      </w:r>
      <w:proofErr w:type="gramEnd"/>
      <w:r w:rsidRPr="005C4CDA">
        <w:t xml:space="preserve"> “two hundred dollars” with the words “two thousand five hundred dollars”.</w:t>
      </w:r>
    </w:p>
    <w:p w:rsidR="005C4CDA" w:rsidRPr="005C4CDA" w:rsidRDefault="005C4CDA" w:rsidP="005C4CDA">
      <w:pPr>
        <w:pStyle w:val="TxBrp5"/>
        <w:spacing w:line="480" w:lineRule="auto"/>
      </w:pPr>
    </w:p>
    <w:p w:rsidR="005C4CDA" w:rsidRPr="005C4CDA" w:rsidRDefault="005C4CDA" w:rsidP="005C4CDA">
      <w:pPr>
        <w:pStyle w:val="TxBrp5"/>
        <w:spacing w:line="480" w:lineRule="auto"/>
      </w:pPr>
      <w:proofErr w:type="gramStart"/>
      <w:r w:rsidRPr="005C4CDA">
        <w:t>SECTION 10.</w:t>
      </w:r>
      <w:proofErr w:type="gramEnd"/>
      <w:r w:rsidRPr="005C4CDA">
        <w:t xml:space="preserve"> Said Section 34 is hereby further amended by replacing, in Paragraph Fifteenth, </w:t>
      </w:r>
      <w:r w:rsidRPr="005C4CDA">
        <w:lastRenderedPageBreak/>
        <w:t>the words “one hundred and twenty-five dollars” with the words “two thousand, five hundred dollars on any day.</w:t>
      </w:r>
      <w:proofErr w:type="gramStart"/>
      <w:r w:rsidRPr="005C4CDA">
        <w:t>”.</w:t>
      </w:r>
      <w:proofErr w:type="gramEnd"/>
    </w:p>
    <w:p w:rsidR="005C4CDA" w:rsidRPr="005C4CDA" w:rsidRDefault="005C4CDA" w:rsidP="005C4CDA">
      <w:pPr>
        <w:pStyle w:val="TxBrp5"/>
        <w:spacing w:line="480" w:lineRule="auto"/>
      </w:pPr>
    </w:p>
    <w:p w:rsidR="005C4CDA" w:rsidRPr="005C4CDA" w:rsidRDefault="005C4CDA" w:rsidP="005C4CDA">
      <w:pPr>
        <w:pStyle w:val="TxBrp5"/>
        <w:spacing w:line="480" w:lineRule="auto"/>
      </w:pPr>
      <w:proofErr w:type="gramStart"/>
      <w:r w:rsidRPr="005C4CDA">
        <w:t>SECTION 11.</w:t>
      </w:r>
      <w:proofErr w:type="gramEnd"/>
      <w:r w:rsidRPr="005C4CDA">
        <w:t xml:space="preserve"> Said Section 34 is hereby further amended by replacing, in Paragraph Sixteenth, the words “seven hundred dollars” with the words “seven thousand five hundred dollars of wholesale resale value; however, the equitable value of a vehicle owned or substantially used by a disabled person or a person 60 years of age or older shall be exempt up to fifteen thousand dollars in wholesale resale value.”</w:t>
      </w:r>
    </w:p>
    <w:p w:rsidR="005C4CDA" w:rsidRPr="005C4CDA" w:rsidRDefault="005C4CDA" w:rsidP="005C4CDA">
      <w:pPr>
        <w:pStyle w:val="TxBrp5"/>
        <w:spacing w:line="480" w:lineRule="auto"/>
      </w:pPr>
    </w:p>
    <w:p w:rsidR="005C4CDA" w:rsidRPr="005C4CDA" w:rsidRDefault="005C4CDA" w:rsidP="005C4CDA">
      <w:pPr>
        <w:pStyle w:val="TxBrp5"/>
        <w:spacing w:line="480" w:lineRule="auto"/>
      </w:pPr>
      <w:proofErr w:type="gramStart"/>
      <w:r w:rsidRPr="005C4CDA">
        <w:t>SECTION 12.</w:t>
      </w:r>
      <w:proofErr w:type="gramEnd"/>
      <w:r w:rsidRPr="005C4CDA">
        <w:t xml:space="preserve"> Said Section 34 is hereby further amended by inserting the following three paragraphs after Paragraph Sixteenth, as so amended:</w:t>
      </w:r>
    </w:p>
    <w:p w:rsidR="005C4CDA" w:rsidRPr="005C4CDA" w:rsidRDefault="005C4CDA" w:rsidP="005C4CDA">
      <w:pPr>
        <w:pStyle w:val="TxBrp7"/>
        <w:spacing w:line="480" w:lineRule="auto"/>
        <w:ind w:hanging="154"/>
      </w:pPr>
      <w:r w:rsidRPr="005C4CDA">
        <w:t>Seventeenth, The debtor’s aggregate interest in any personal property, not to exceed in value</w:t>
      </w:r>
    </w:p>
    <w:p w:rsidR="005C4CDA" w:rsidRPr="005C4CDA" w:rsidRDefault="005C4CDA" w:rsidP="005C4CDA">
      <w:pPr>
        <w:pStyle w:val="TxBrp7"/>
        <w:spacing w:line="480" w:lineRule="auto"/>
        <w:ind w:hanging="154"/>
      </w:pPr>
      <w:proofErr w:type="gramStart"/>
      <w:r w:rsidRPr="005C4CDA">
        <w:t>one</w:t>
      </w:r>
      <w:proofErr w:type="gramEnd"/>
      <w:r w:rsidRPr="005C4CDA">
        <w:t xml:space="preserve"> thousand dollars plus up to five thousand dollars of any unused dollar amount of the</w:t>
      </w:r>
    </w:p>
    <w:p w:rsidR="005C4CDA" w:rsidRPr="005C4CDA" w:rsidRDefault="005C4CDA" w:rsidP="005C4CDA">
      <w:pPr>
        <w:pStyle w:val="TxBrp7"/>
        <w:spacing w:line="480" w:lineRule="auto"/>
        <w:ind w:hanging="154"/>
      </w:pPr>
      <w:proofErr w:type="gramStart"/>
      <w:r w:rsidRPr="005C4CDA">
        <w:t>aggregate</w:t>
      </w:r>
      <w:proofErr w:type="gramEnd"/>
      <w:r w:rsidRPr="005C4CDA">
        <w:t xml:space="preserve"> exemptions provided under paragraphs Second, Fifth and Sixteenth of this Section.</w:t>
      </w:r>
    </w:p>
    <w:p w:rsidR="005C4CDA" w:rsidRPr="005C4CDA" w:rsidRDefault="005C4CDA" w:rsidP="005C4CDA">
      <w:pPr>
        <w:pStyle w:val="TxBrp7"/>
        <w:spacing w:line="480" w:lineRule="auto"/>
        <w:ind w:hanging="154"/>
      </w:pPr>
      <w:r w:rsidRPr="005C4CDA">
        <w:t>Eighteenth, The debtor’s aggregate interest, not to exceed one thousand two hundred twenty-</w:t>
      </w:r>
    </w:p>
    <w:p w:rsidR="005C4CDA" w:rsidRPr="005C4CDA" w:rsidRDefault="005C4CDA" w:rsidP="005C4CDA">
      <w:pPr>
        <w:pStyle w:val="TxBrp7"/>
        <w:spacing w:line="480" w:lineRule="auto"/>
        <w:ind w:left="1286"/>
      </w:pPr>
      <w:proofErr w:type="gramStart"/>
      <w:r w:rsidRPr="005C4CDA">
        <w:t>five</w:t>
      </w:r>
      <w:proofErr w:type="gramEnd"/>
      <w:r w:rsidRPr="005C4CDA">
        <w:t xml:space="preserve"> dollars in value, in jewelry held primarily for the personal, family, or household use of the</w:t>
      </w:r>
    </w:p>
    <w:p w:rsidR="005C4CDA" w:rsidRPr="005C4CDA" w:rsidRDefault="005C4CDA" w:rsidP="005C4CDA">
      <w:pPr>
        <w:pStyle w:val="TxBrp7"/>
        <w:tabs>
          <w:tab w:val="clear" w:pos="1286"/>
          <w:tab w:val="left" w:pos="0"/>
        </w:tabs>
        <w:spacing w:line="480" w:lineRule="auto"/>
        <w:ind w:left="0" w:firstLine="0"/>
        <w:jc w:val="both"/>
      </w:pPr>
      <w:proofErr w:type="gramStart"/>
      <w:r w:rsidRPr="005C4CDA">
        <w:t>debtor</w:t>
      </w:r>
      <w:proofErr w:type="gramEnd"/>
      <w:r w:rsidRPr="005C4CDA">
        <w:t xml:space="preserve"> or the spouse or a dependent of the debtor.  Nineteenth, Defendants shall be provided a notice when judgment is entered generally describing the income and property exemptions provided by federal law a</w:t>
      </w:r>
      <w:r>
        <w:t>nd the laws of the Commonwealth i</w:t>
      </w:r>
      <w:r w:rsidRPr="005C4CDA">
        <w:t xml:space="preserve">n plain English.  The defendant is entitled to assert the exemption at the time of the seizure, and the seizing officer shall not seize any exempt property.  The defendant is entitled to a prompt hearing to determine whether property seized by execution is exempt and to an order to promptly return exempt property to the defendant, an award of attorney fees reasonably incurred by the defendant to obtain the order, </w:t>
      </w:r>
      <w:r w:rsidRPr="005C4CDA">
        <w:lastRenderedPageBreak/>
        <w:t>and any actual damages caused by the seizure. Notice of the right to a prompt hearing shall be given the defendant at the time of the seizure of any property to satisfy a judgment along with a general description of the income and property exemptions provided by federal law and the laws of the Commonwealth, in plain English and in the primary language of the defendant.</w:t>
      </w:r>
    </w:p>
    <w:p w:rsidR="005C4CDA" w:rsidRPr="005C4CDA" w:rsidRDefault="005C4CDA" w:rsidP="005C4CDA">
      <w:pPr>
        <w:tabs>
          <w:tab w:val="left" w:pos="1286"/>
        </w:tabs>
        <w:spacing w:line="480" w:lineRule="auto"/>
        <w:rPr>
          <w:rFonts w:ascii="Times New Roman" w:hAnsi="Times New Roman" w:cs="Times New Roman"/>
          <w:sz w:val="24"/>
          <w:szCs w:val="24"/>
        </w:rPr>
      </w:pPr>
    </w:p>
    <w:p w:rsidR="005C4CDA" w:rsidRDefault="005C4CDA" w:rsidP="005C4CDA">
      <w:pPr>
        <w:pStyle w:val="TxBrp5"/>
        <w:spacing w:line="527" w:lineRule="exact"/>
      </w:pPr>
      <w:proofErr w:type="gramStart"/>
      <w:r>
        <w:t>SECTION 14.</w:t>
      </w:r>
      <w:proofErr w:type="gramEnd"/>
      <w:r>
        <w:t xml:space="preserve"> Chapter 235 of the General </w:t>
      </w:r>
      <w:proofErr w:type="gramStart"/>
      <w:r>
        <w:t>Laws  is</w:t>
      </w:r>
      <w:proofErr w:type="gramEnd"/>
      <w:r>
        <w:t xml:space="preserve"> hereby further amended by inserting new Section 34a:   </w:t>
      </w:r>
    </w:p>
    <w:p w:rsidR="00200DDF" w:rsidRDefault="005C4CDA" w:rsidP="00B053C7">
      <w:pPr>
        <w:pStyle w:val="TxBrp5"/>
        <w:spacing w:line="527" w:lineRule="exact"/>
      </w:pPr>
      <w:r>
        <w:rPr>
          <w:u w:val="single"/>
        </w:rPr>
        <w:t>Section 34a</w:t>
      </w:r>
      <w:r>
        <w:t>:</w:t>
      </w:r>
      <w:r>
        <w:br/>
        <w:t>(a)</w:t>
      </w:r>
      <w:r>
        <w:tab/>
        <w:t xml:space="preserve">On April 1, 2012, and at each three-year interval ending on April 1 thereafter, the dollar amounts of exemptions provided in M.G.L. </w:t>
      </w:r>
      <w:proofErr w:type="spellStart"/>
      <w:r>
        <w:t>ch</w:t>
      </w:r>
      <w:proofErr w:type="spellEnd"/>
      <w:r>
        <w:t>. 235, Section 34 in effect immediately before that date shall be adjusted as provided in subdivision (b).</w:t>
      </w:r>
      <w:r>
        <w:br/>
        <w:t>(b)</w:t>
      </w:r>
      <w:r>
        <w:tab/>
        <w:t xml:space="preserve">The Attorney </w:t>
      </w:r>
      <w:proofErr w:type="gramStart"/>
      <w:r>
        <w:t>General  shall</w:t>
      </w:r>
      <w:proofErr w:type="gramEnd"/>
      <w:r>
        <w:t xml:space="preserve"> determine the amount of the adjustment based on the change in the annual Massachusetts Consumer Price Index for All Urban Consumers, published by the Department of Industrial Relations, Division of Labor Statistics, for the most recent three-year period ending on December 31 preceding the adjustment, with each adjusted amount rounded to the nearest twenty-five dollars </w:t>
      </w:r>
      <w:r>
        <w:rPr>
          <w:i/>
          <w:iCs/>
          <w:sz w:val="22"/>
          <w:szCs w:val="22"/>
        </w:rPr>
        <w:t>($25).</w:t>
      </w:r>
      <w:r>
        <w:rPr>
          <w:i/>
          <w:iCs/>
          <w:sz w:val="22"/>
          <w:szCs w:val="22"/>
        </w:rPr>
        <w:br/>
      </w:r>
      <w:r>
        <w:t>(c)</w:t>
      </w:r>
      <w:r>
        <w:tab/>
        <w:t xml:space="preserve">Beginning April 1, 2007, the Attorney General shall publish a list of the current dollar amounts of exemptions provided in M.G.L. </w:t>
      </w:r>
      <w:proofErr w:type="spellStart"/>
      <w:r>
        <w:t>ch</w:t>
      </w:r>
      <w:proofErr w:type="spellEnd"/>
      <w:r>
        <w:t>. 235, Section 34, together with the date of the next scheduled adjustment.</w:t>
      </w:r>
      <w:r>
        <w:br/>
        <w:t>(d)</w:t>
      </w:r>
      <w:r>
        <w:tab/>
        <w:t>Adjustments made under subdivision (a) do not apply with respect to cases commenced before the date of the adjustment, subject to any contrary rule applicable under the federal</w:t>
      </w:r>
      <w:r>
        <w:br/>
        <w:t>Bankruptcy Code.</w:t>
      </w:r>
    </w:p>
    <w:p w:rsidR="00B053C7" w:rsidRDefault="005C4CDA" w:rsidP="00B053C7">
      <w:pPr>
        <w:pStyle w:val="TxBrp5"/>
        <w:spacing w:line="527" w:lineRule="exact"/>
      </w:pPr>
      <w:r w:rsidRPr="005C4CDA">
        <w:br/>
      </w:r>
      <w:r w:rsidRPr="005C4CDA">
        <w:lastRenderedPageBreak/>
        <w:t xml:space="preserve">SECTION </w:t>
      </w:r>
      <w:r w:rsidRPr="005C4CDA">
        <w:rPr>
          <w:iCs/>
        </w:rPr>
        <w:t>15</w:t>
      </w:r>
      <w:r w:rsidRPr="005C4CDA">
        <w:rPr>
          <w:i/>
          <w:iCs/>
        </w:rPr>
        <w:t xml:space="preserve">. </w:t>
      </w:r>
      <w:r w:rsidR="00B053C7">
        <w:rPr>
          <w:i/>
          <w:iCs/>
        </w:rPr>
        <w:t xml:space="preserve"> </w:t>
      </w:r>
      <w:r w:rsidRPr="005C4CDA">
        <w:t>Section 28 of Chapter 246 of the General Laws, as so appearing, is hereby amended by</w:t>
      </w:r>
      <w:r w:rsidR="00B053C7">
        <w:t xml:space="preserve"> </w:t>
      </w:r>
      <w:r w:rsidRPr="005C4CDA">
        <w:t>replacing, in the first sentence thereof, the words “one hundred twenty-five dollars” with the words:</w:t>
      </w:r>
      <w:r w:rsidR="00B053C7">
        <w:t xml:space="preserve"> </w:t>
      </w:r>
      <w:r w:rsidRPr="005C4CDA">
        <w:t xml:space="preserve">thirty times the greater of the federal or the Massachusetts hourly minimum wage plus, for each dependent of the defendant, ten times the greater of the federal or the Massachusetts minimum hourly wage for </w:t>
      </w:r>
      <w:proofErr w:type="gramStart"/>
      <w:r w:rsidRPr="005C4CDA">
        <w:t>each  week</w:t>
      </w:r>
      <w:proofErr w:type="gramEnd"/>
      <w:r w:rsidRPr="005C4CDA">
        <w:t xml:space="preserve"> or portion thereof”.</w:t>
      </w:r>
    </w:p>
    <w:p w:rsidR="00B053C7" w:rsidRPr="005C4CDA" w:rsidRDefault="00B053C7" w:rsidP="00B053C7">
      <w:pPr>
        <w:pStyle w:val="TxBrp5"/>
        <w:spacing w:line="527" w:lineRule="exact"/>
      </w:pPr>
    </w:p>
    <w:p w:rsidR="005C4CDA" w:rsidRDefault="005C4CDA" w:rsidP="005C4CDA">
      <w:pPr>
        <w:pStyle w:val="TxBrp5"/>
        <w:spacing w:line="480" w:lineRule="auto"/>
      </w:pPr>
      <w:proofErr w:type="gramStart"/>
      <w:r w:rsidRPr="005C4CDA">
        <w:t>SECTION 16.</w:t>
      </w:r>
      <w:proofErr w:type="gramEnd"/>
      <w:r w:rsidRPr="005C4CDA">
        <w:t xml:space="preserve"> Section 28A of Chapter 246 of the General L</w:t>
      </w:r>
      <w:r w:rsidR="00B053C7">
        <w:t xml:space="preserve">aws, as so appearing, is hereby </w:t>
      </w:r>
      <w:r w:rsidRPr="005C4CDA">
        <w:t>amended</w:t>
      </w:r>
      <w:r w:rsidR="00B053C7">
        <w:t xml:space="preserve"> </w:t>
      </w:r>
      <w:r w:rsidRPr="005C4CDA">
        <w:t xml:space="preserve">by replacing the words “five hundred dollars” with the words “one thousand two hundred dollars” each </w:t>
      </w:r>
      <w:r w:rsidR="00B053C7" w:rsidRPr="005C4CDA">
        <w:t>time they</w:t>
      </w:r>
      <w:r w:rsidRPr="005C4CDA">
        <w:t xml:space="preserve"> appear. </w:t>
      </w:r>
    </w:p>
    <w:p w:rsidR="00C33B54" w:rsidRPr="005C4CDA" w:rsidRDefault="00C33B54" w:rsidP="005C4CDA">
      <w:pPr>
        <w:pStyle w:val="TxBrp5"/>
        <w:spacing w:line="480" w:lineRule="auto"/>
      </w:pPr>
    </w:p>
    <w:p w:rsidR="005C4CDA" w:rsidRDefault="005C4CDA" w:rsidP="00B053C7">
      <w:pPr>
        <w:pStyle w:val="TxBrp5"/>
        <w:spacing w:line="480" w:lineRule="auto"/>
        <w:rPr>
          <w:color w:val="000000"/>
        </w:rPr>
      </w:pPr>
      <w:r w:rsidRPr="005C4CDA">
        <w:rPr>
          <w:color w:val="000000"/>
        </w:rPr>
        <w:t xml:space="preserve">SECTION 17: Chapter 224 section 16 of the General Laws, as appearing, is hereby further amended by inserting after the sentence in line 4 the following, “In the case of a handicapped debtor or a debtor sixty years of age or older where the court finds that the debtor has no property or income not exempt from being taken on execution, the proceedings shall be dismissed without prejudice.” </w:t>
      </w:r>
    </w:p>
    <w:p w:rsidR="00C33B54" w:rsidRPr="00B053C7" w:rsidRDefault="00C33B54" w:rsidP="00B053C7">
      <w:pPr>
        <w:pStyle w:val="TxBrp5"/>
        <w:spacing w:line="480" w:lineRule="auto"/>
      </w:pPr>
    </w:p>
    <w:p w:rsidR="005C4CDA" w:rsidRPr="005C4CDA" w:rsidRDefault="005C4CDA" w:rsidP="005C4CDA">
      <w:pPr>
        <w:spacing w:after="240" w:line="480" w:lineRule="auto"/>
        <w:rPr>
          <w:rFonts w:ascii="Times New Roman" w:hAnsi="Times New Roman" w:cs="Times New Roman"/>
          <w:sz w:val="24"/>
          <w:szCs w:val="24"/>
        </w:rPr>
      </w:pPr>
      <w:r w:rsidRPr="005C4CDA">
        <w:rPr>
          <w:rFonts w:ascii="Times New Roman" w:hAnsi="Times New Roman" w:cs="Times New Roman"/>
          <w:sz w:val="24"/>
          <w:szCs w:val="24"/>
        </w:rPr>
        <w:t>SECTION 18: Chapter 224 section 16 of the General Laws, as appearing, is hereby further amended by inserting in line 35 at the end the word "chapter" the following, “and in the case of a handicapped debtor or a debtor sixty years of age or older where an order was issued under the provisions of this chapter and the debtor is later determined to have only non-exempt property or income, the court shall suspend the order and dismiss the proceedings without prejudice.</w:t>
      </w:r>
    </w:p>
    <w:p w:rsidR="005C4CDA" w:rsidRPr="005C4CDA" w:rsidRDefault="005C4CDA" w:rsidP="005C4CDA">
      <w:pPr>
        <w:spacing w:after="240" w:line="480" w:lineRule="auto"/>
        <w:rPr>
          <w:rFonts w:ascii="Times New Roman" w:hAnsi="Times New Roman" w:cs="Times New Roman"/>
          <w:sz w:val="24"/>
          <w:szCs w:val="24"/>
        </w:rPr>
      </w:pPr>
      <w:r w:rsidRPr="005C4CDA">
        <w:rPr>
          <w:rFonts w:ascii="Times New Roman" w:hAnsi="Times New Roman" w:cs="Times New Roman"/>
          <w:sz w:val="24"/>
          <w:szCs w:val="24"/>
        </w:rPr>
        <w:lastRenderedPageBreak/>
        <w:t>SECTION 19:Chapter 224 section 16 of the General Laws, as appearing is hereby further amended by adding at the end of the last paragraph the following, “For the purpose of this section, the words “handicapped person” shall mean a person who has:</w:t>
      </w:r>
    </w:p>
    <w:p w:rsidR="005C4CDA" w:rsidRPr="005C4CDA" w:rsidRDefault="005C4CDA" w:rsidP="005C4CDA">
      <w:pPr>
        <w:spacing w:after="240" w:line="480" w:lineRule="auto"/>
        <w:rPr>
          <w:rFonts w:ascii="Times New Roman" w:hAnsi="Times New Roman" w:cs="Times New Roman"/>
          <w:sz w:val="24"/>
          <w:szCs w:val="24"/>
        </w:rPr>
      </w:pPr>
      <w:r w:rsidRPr="005C4CDA">
        <w:rPr>
          <w:rFonts w:ascii="Times New Roman" w:hAnsi="Times New Roman" w:cs="Times New Roman"/>
          <w:sz w:val="24"/>
          <w:szCs w:val="24"/>
        </w:rPr>
        <w:t xml:space="preserve">a) </w:t>
      </w:r>
      <w:proofErr w:type="gramStart"/>
      <w:r w:rsidRPr="005C4CDA">
        <w:rPr>
          <w:rFonts w:ascii="Times New Roman" w:hAnsi="Times New Roman" w:cs="Times New Roman"/>
          <w:sz w:val="24"/>
          <w:szCs w:val="24"/>
        </w:rPr>
        <w:t>a</w:t>
      </w:r>
      <w:proofErr w:type="gramEnd"/>
      <w:r w:rsidRPr="005C4CDA">
        <w:rPr>
          <w:rFonts w:ascii="Times New Roman" w:hAnsi="Times New Roman" w:cs="Times New Roman"/>
          <w:sz w:val="24"/>
          <w:szCs w:val="24"/>
        </w:rPr>
        <w:t xml:space="preserve"> physical or mental impairment which substantially limits one or more major life activities; or</w:t>
      </w:r>
    </w:p>
    <w:p w:rsidR="002F0908" w:rsidRPr="005C4CDA" w:rsidRDefault="005C4CDA" w:rsidP="005C4CDA">
      <w:pPr>
        <w:spacing w:after="240" w:line="480" w:lineRule="auto"/>
        <w:rPr>
          <w:rFonts w:ascii="Times New Roman" w:hAnsi="Times New Roman" w:cs="Times New Roman"/>
          <w:sz w:val="24"/>
          <w:szCs w:val="24"/>
        </w:rPr>
      </w:pPr>
      <w:r w:rsidRPr="005C4CDA">
        <w:rPr>
          <w:rFonts w:ascii="Times New Roman" w:hAnsi="Times New Roman" w:cs="Times New Roman"/>
          <w:sz w:val="24"/>
          <w:szCs w:val="24"/>
        </w:rPr>
        <w:t xml:space="preserve">b) </w:t>
      </w:r>
      <w:proofErr w:type="gramStart"/>
      <w:r w:rsidRPr="005C4CDA">
        <w:rPr>
          <w:rFonts w:ascii="Times New Roman" w:hAnsi="Times New Roman" w:cs="Times New Roman"/>
          <w:sz w:val="24"/>
          <w:szCs w:val="24"/>
        </w:rPr>
        <w:t>is</w:t>
      </w:r>
      <w:proofErr w:type="gramEnd"/>
      <w:r w:rsidRPr="005C4CDA">
        <w:rPr>
          <w:rFonts w:ascii="Times New Roman" w:hAnsi="Times New Roman" w:cs="Times New Roman"/>
          <w:sz w:val="24"/>
          <w:szCs w:val="24"/>
        </w:rPr>
        <w:t xml:space="preserve"> regarded as having such impairment by receiving a state or federal disability benefit.</w:t>
      </w:r>
    </w:p>
    <w:sectPr w:rsidR="002F0908" w:rsidRPr="005C4CDA" w:rsidSect="002F090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F0908"/>
    <w:rsid w:val="00200DDF"/>
    <w:rsid w:val="002F0908"/>
    <w:rsid w:val="005C4CDA"/>
    <w:rsid w:val="00B053C7"/>
    <w:rsid w:val="00C33B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4C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CDA"/>
    <w:rPr>
      <w:rFonts w:ascii="Tahoma" w:hAnsi="Tahoma" w:cs="Tahoma"/>
      <w:sz w:val="16"/>
      <w:szCs w:val="16"/>
    </w:rPr>
  </w:style>
  <w:style w:type="character" w:styleId="LineNumber">
    <w:name w:val="line number"/>
    <w:basedOn w:val="DefaultParagraphFont"/>
    <w:uiPriority w:val="99"/>
    <w:semiHidden/>
    <w:unhideWhenUsed/>
    <w:rsid w:val="005C4CDA"/>
  </w:style>
  <w:style w:type="paragraph" w:customStyle="1" w:styleId="TxBrp5">
    <w:name w:val="TxBr_p5"/>
    <w:basedOn w:val="Normal"/>
    <w:rsid w:val="005C4CDA"/>
    <w:pPr>
      <w:widowControl w:val="0"/>
      <w:tabs>
        <w:tab w:val="left" w:pos="204"/>
      </w:tabs>
      <w:autoSpaceDE w:val="0"/>
      <w:autoSpaceDN w:val="0"/>
      <w:adjustRightInd w:val="0"/>
      <w:spacing w:after="0" w:line="527" w:lineRule="atLeast"/>
    </w:pPr>
    <w:rPr>
      <w:rFonts w:ascii="Times New Roman" w:eastAsia="Times New Roman" w:hAnsi="Times New Roman" w:cs="Times New Roman"/>
      <w:sz w:val="24"/>
      <w:szCs w:val="24"/>
    </w:rPr>
  </w:style>
  <w:style w:type="paragraph" w:customStyle="1" w:styleId="TxBrp6">
    <w:name w:val="TxBr_p6"/>
    <w:basedOn w:val="Normal"/>
    <w:rsid w:val="005C4CDA"/>
    <w:pPr>
      <w:widowControl w:val="0"/>
      <w:tabs>
        <w:tab w:val="left" w:pos="924"/>
      </w:tabs>
      <w:autoSpaceDE w:val="0"/>
      <w:autoSpaceDN w:val="0"/>
      <w:adjustRightInd w:val="0"/>
      <w:spacing w:after="0" w:line="240" w:lineRule="atLeast"/>
      <w:ind w:left="516" w:hanging="924"/>
    </w:pPr>
    <w:rPr>
      <w:rFonts w:ascii="Times New Roman" w:eastAsia="Times New Roman" w:hAnsi="Times New Roman" w:cs="Times New Roman"/>
      <w:sz w:val="24"/>
      <w:szCs w:val="24"/>
    </w:rPr>
  </w:style>
  <w:style w:type="paragraph" w:customStyle="1" w:styleId="TxBrp7">
    <w:name w:val="TxBr_p7"/>
    <w:basedOn w:val="Normal"/>
    <w:rsid w:val="005C4CDA"/>
    <w:pPr>
      <w:widowControl w:val="0"/>
      <w:tabs>
        <w:tab w:val="left" w:pos="1286"/>
      </w:tabs>
      <w:autoSpaceDE w:val="0"/>
      <w:autoSpaceDN w:val="0"/>
      <w:adjustRightInd w:val="0"/>
      <w:spacing w:after="0" w:line="240" w:lineRule="atLeast"/>
      <w:ind w:left="154" w:hanging="1286"/>
    </w:pPr>
    <w:rPr>
      <w:rFonts w:ascii="Times New Roman" w:eastAsia="Times New Roman" w:hAnsi="Times New Roman" w:cs="Times New Roman"/>
      <w:sz w:val="24"/>
      <w:szCs w:val="24"/>
    </w:rPr>
  </w:style>
  <w:style w:type="paragraph" w:customStyle="1" w:styleId="TxBrt8">
    <w:name w:val="TxBr_t8"/>
    <w:basedOn w:val="Normal"/>
    <w:rsid w:val="005C4CDA"/>
    <w:pPr>
      <w:widowControl w:val="0"/>
      <w:autoSpaceDE w:val="0"/>
      <w:autoSpaceDN w:val="0"/>
      <w:adjustRightInd w:val="0"/>
      <w:spacing w:after="0" w:line="527" w:lineRule="atLeas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8377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2009-01-12T22:25:00Z</dcterms:created>
  <dcterms:modified xsi:type="dcterms:W3CDTF">2009-01-12T22:37:00Z</dcterms:modified>
</cp:coreProperties>
</file>