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AEA" w:rsidRDefault="00617E88">
      <w:pPr>
        <w:suppressLineNumbers/>
        <w:spacing w:after="2"/>
        <w:jc w:val="center"/>
      </w:pPr>
      <w:r>
        <w:rPr>
          <w:rFonts w:ascii="Arial"/>
          <w:sz w:val="18"/>
        </w:rPr>
        <w:t>SENATE DOCKET, NO.         FILED ON: 1/13/2009</w:t>
      </w:r>
    </w:p>
    <w:p w:rsidR="00FC1AEA" w:rsidRDefault="00617E8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17E88" w:rsidP="00DB534B">
            <w:pPr>
              <w:suppressLineNumbers/>
              <w:jc w:val="right"/>
              <w:rPr>
                <w:b/>
                <w:sz w:val="28"/>
              </w:rPr>
            </w:pPr>
          </w:p>
        </w:tc>
      </w:tr>
    </w:tbl>
    <w:p w:rsidR="00FC1AEA" w:rsidRDefault="00617E88">
      <w:pPr>
        <w:suppressLineNumbers/>
        <w:spacing w:before="2" w:after="2"/>
        <w:jc w:val="center"/>
      </w:pPr>
      <w:r>
        <w:rPr>
          <w:rFonts w:ascii="Old English Text MT"/>
          <w:sz w:val="32"/>
        </w:rPr>
        <w:t>The Commonwealth of Massachusetts</w:t>
      </w:r>
    </w:p>
    <w:p w:rsidR="00FC1AEA" w:rsidRDefault="00617E88">
      <w:pPr>
        <w:suppressLineNumbers/>
        <w:spacing w:after="2"/>
        <w:jc w:val="center"/>
      </w:pPr>
      <w:r>
        <w:rPr>
          <w:rFonts w:ascii="Times New Roman"/>
          <w:b/>
          <w:sz w:val="32"/>
          <w:vertAlign w:val="superscript"/>
        </w:rPr>
        <w:t>_______________</w:t>
      </w:r>
    </w:p>
    <w:p w:rsidR="00FC1AEA" w:rsidRDefault="00617E88">
      <w:pPr>
        <w:suppressLineNumbers/>
        <w:spacing w:before="2"/>
        <w:jc w:val="center"/>
      </w:pPr>
      <w:r>
        <w:rPr>
          <w:rFonts w:ascii="Times New Roman"/>
          <w:sz w:val="20"/>
        </w:rPr>
        <w:t>PRESENTED BY:</w:t>
      </w:r>
    </w:p>
    <w:p w:rsidR="00FC1AEA" w:rsidRDefault="00617E88">
      <w:pPr>
        <w:suppressLineNumbers/>
        <w:spacing w:after="2"/>
        <w:jc w:val="center"/>
      </w:pPr>
      <w:r>
        <w:rPr>
          <w:rFonts w:ascii="Times New Roman"/>
          <w:b/>
          <w:sz w:val="24"/>
        </w:rPr>
        <w:t>James E. Timilty</w:t>
      </w:r>
    </w:p>
    <w:p w:rsidR="00FC1AEA" w:rsidRDefault="00617E88">
      <w:pPr>
        <w:suppressLineNumbers/>
        <w:jc w:val="center"/>
      </w:pPr>
      <w:r>
        <w:rPr>
          <w:rFonts w:ascii="Times New Roman"/>
          <w:b/>
          <w:sz w:val="32"/>
          <w:vertAlign w:val="superscript"/>
        </w:rPr>
        <w:t>_______________</w:t>
      </w:r>
    </w:p>
    <w:p w:rsidR="00FC1AEA" w:rsidRDefault="00617E8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C1AEA" w:rsidRDefault="00617E88">
      <w:pPr>
        <w:suppressLineNumbers/>
      </w:pPr>
      <w:r>
        <w:rPr>
          <w:rFonts w:ascii="Times New Roman"/>
          <w:sz w:val="20"/>
        </w:rPr>
        <w:tab/>
        <w:t>The undersigned legislators and/or citizens respectfully petition for the passage of the accompanying bill:</w:t>
      </w:r>
    </w:p>
    <w:p w:rsidR="00FC1AEA" w:rsidRDefault="00617E88">
      <w:pPr>
        <w:suppressLineNumbers/>
        <w:spacing w:after="2"/>
        <w:jc w:val="center"/>
      </w:pPr>
      <w:r>
        <w:rPr>
          <w:rFonts w:ascii="Times New Roman"/>
          <w:sz w:val="24"/>
        </w:rPr>
        <w:t>An Act further regulating ta</w:t>
      </w:r>
      <w:r>
        <w:rPr>
          <w:rFonts w:ascii="Times New Roman"/>
          <w:sz w:val="24"/>
        </w:rPr>
        <w:t>nning facilities.</w:t>
      </w:r>
    </w:p>
    <w:p w:rsidR="00FC1AEA" w:rsidRDefault="00617E88">
      <w:pPr>
        <w:suppressLineNumbers/>
        <w:spacing w:after="2"/>
        <w:jc w:val="center"/>
      </w:pPr>
      <w:r>
        <w:rPr>
          <w:rFonts w:ascii="Times New Roman"/>
          <w:b/>
          <w:sz w:val="32"/>
          <w:vertAlign w:val="superscript"/>
        </w:rPr>
        <w:t>_______________</w:t>
      </w:r>
    </w:p>
    <w:p w:rsidR="00FC1AEA" w:rsidRDefault="00617E88">
      <w:pPr>
        <w:suppressLineNumbers/>
        <w:jc w:val="center"/>
      </w:pPr>
      <w:r>
        <w:rPr>
          <w:rFonts w:ascii="Times New Roman"/>
          <w:sz w:val="20"/>
        </w:rPr>
        <w:t>PETITION OF:</w:t>
      </w:r>
    </w:p>
    <w:p w:rsidR="00FC1AEA" w:rsidRDefault="00FC1AE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C1AEA">
            <w:tblPrEx>
              <w:tblCellMar>
                <w:top w:w="0" w:type="dxa"/>
                <w:bottom w:w="0" w:type="dxa"/>
              </w:tblCellMar>
            </w:tblPrEx>
            <w:tc>
              <w:tcPr>
                <w:tcW w:w="4500" w:type="dxa"/>
                <w:tcBorders>
                  <w:top w:val="nil"/>
                  <w:bottom w:val="single" w:sz="4" w:space="0" w:color="auto"/>
                  <w:right w:val="single" w:sz="4" w:space="0" w:color="auto"/>
                </w:tcBorders>
              </w:tcPr>
              <w:p w:rsidR="00FC1AEA" w:rsidRDefault="00617E8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C1AEA" w:rsidRDefault="00617E88">
                <w:pPr>
                  <w:suppressLineNumbers/>
                  <w:spacing w:after="2"/>
                  <w:rPr>
                    <w:smallCaps/>
                  </w:rPr>
                </w:pPr>
                <w:r>
                  <w:rPr>
                    <w:rFonts w:ascii="Times New Roman"/>
                    <w:smallCaps/>
                    <w:sz w:val="24"/>
                  </w:rPr>
                  <w:t>District/Address:</w:t>
                </w:r>
              </w:p>
            </w:tc>
          </w:tr>
          <w:tr w:rsidR="00FC1AEA">
            <w:tblPrEx>
              <w:tblCellMar>
                <w:top w:w="0" w:type="dxa"/>
                <w:bottom w:w="0" w:type="dxa"/>
              </w:tblCellMar>
            </w:tblPrEx>
            <w:tc>
              <w:tcPr>
                <w:tcW w:w="4500" w:type="dxa"/>
              </w:tcPr>
              <w:p w:rsidR="00FC1AEA" w:rsidRDefault="00617E88">
                <w:pPr>
                  <w:suppressLineNumbers/>
                  <w:spacing w:after="2"/>
                  <w:rPr>
                    <w:rFonts w:ascii="Times New Roman"/>
                  </w:rPr>
                </w:pPr>
                <w:r>
                  <w:rPr>
                    <w:rFonts w:ascii="Times New Roman"/>
                  </w:rPr>
                  <w:t>James E. Timilty</w:t>
                </w:r>
              </w:p>
            </w:tc>
            <w:tc>
              <w:tcPr>
                <w:tcW w:w="4500" w:type="dxa"/>
              </w:tcPr>
              <w:p w:rsidR="00FC1AEA" w:rsidRDefault="00617E88">
                <w:pPr>
                  <w:suppressLineNumbers/>
                  <w:spacing w:after="2"/>
                  <w:rPr>
                    <w:rFonts w:ascii="Times New Roman"/>
                  </w:rPr>
                </w:pPr>
                <w:r>
                  <w:rPr>
                    <w:rFonts w:ascii="Times New Roman"/>
                  </w:rPr>
                  <w:t>Bristol and Norfolk</w:t>
                </w:r>
              </w:p>
            </w:tc>
          </w:tr>
        </w:tbl>
      </w:sdtContent>
    </w:sdt>
    <w:p w:rsidR="00FC1AEA" w:rsidRDefault="00617E88">
      <w:pPr>
        <w:suppressLineNumbers/>
      </w:pPr>
      <w:r>
        <w:br w:type="page"/>
      </w:r>
    </w:p>
    <w:p w:rsidR="00FC1AEA" w:rsidRDefault="00617E88">
      <w:pPr>
        <w:suppressLineNumbers/>
        <w:jc w:val="center"/>
      </w:pPr>
      <w:r>
        <w:rPr>
          <w:rFonts w:ascii="Times New Roman"/>
          <w:sz w:val="24"/>
        </w:rPr>
        <w:lastRenderedPageBreak/>
        <w:t>[SIMILAR MATTER FILED IN PREVIOUS SESSION</w:t>
      </w:r>
      <w:r>
        <w:rPr>
          <w:rFonts w:ascii="Times New Roman"/>
          <w:sz w:val="24"/>
        </w:rPr>
        <w:br/>
        <w:t>SEE SENATE, NO. S02708 OF 2007-2008.]</w:t>
      </w:r>
    </w:p>
    <w:p w:rsidR="00FC1AEA" w:rsidRDefault="00617E88">
      <w:pPr>
        <w:suppressLineNumbers/>
        <w:spacing w:before="2" w:after="2"/>
        <w:jc w:val="center"/>
      </w:pPr>
      <w:r>
        <w:rPr>
          <w:rFonts w:ascii="Old English Text MT"/>
          <w:sz w:val="32"/>
        </w:rPr>
        <w:t>The Commonwealth of Massachusetts</w:t>
      </w:r>
      <w:r>
        <w:rPr>
          <w:rFonts w:ascii="Old English Text MT"/>
          <w:sz w:val="32"/>
        </w:rPr>
        <w:br/>
      </w:r>
    </w:p>
    <w:p w:rsidR="00FC1AEA" w:rsidRDefault="00617E88">
      <w:pPr>
        <w:suppressLineNumbers/>
        <w:spacing w:after="2"/>
        <w:jc w:val="center"/>
      </w:pPr>
      <w:r>
        <w:rPr>
          <w:rFonts w:ascii="Times New Roman"/>
          <w:b/>
          <w:sz w:val="24"/>
          <w:vertAlign w:val="superscript"/>
        </w:rPr>
        <w:t>_______________</w:t>
      </w:r>
    </w:p>
    <w:p w:rsidR="00FC1AEA" w:rsidRDefault="00617E88">
      <w:pPr>
        <w:suppressLineNumbers/>
        <w:spacing w:after="2"/>
        <w:jc w:val="center"/>
      </w:pPr>
      <w:r>
        <w:rPr>
          <w:rFonts w:ascii="Times New Roman"/>
          <w:b/>
          <w:sz w:val="18"/>
        </w:rPr>
        <w:t>In the Year Two Thousand and Nine</w:t>
      </w:r>
    </w:p>
    <w:p w:rsidR="00FC1AEA" w:rsidRDefault="00617E88">
      <w:pPr>
        <w:suppressLineNumbers/>
        <w:spacing w:after="2"/>
        <w:jc w:val="center"/>
      </w:pPr>
      <w:r>
        <w:rPr>
          <w:rFonts w:ascii="Times New Roman"/>
          <w:b/>
          <w:sz w:val="24"/>
          <w:vertAlign w:val="superscript"/>
        </w:rPr>
        <w:t>_______________</w:t>
      </w:r>
    </w:p>
    <w:p w:rsidR="00FC1AEA" w:rsidRDefault="00617E88">
      <w:pPr>
        <w:suppressLineNumbers/>
        <w:spacing w:after="2"/>
      </w:pPr>
      <w:r>
        <w:rPr>
          <w:sz w:val="14"/>
        </w:rPr>
        <w:br/>
      </w:r>
      <w:r>
        <w:br/>
      </w:r>
    </w:p>
    <w:p w:rsidR="00FC1AEA" w:rsidRDefault="00617E88">
      <w:pPr>
        <w:suppressLineNumbers/>
      </w:pPr>
      <w:r>
        <w:rPr>
          <w:rFonts w:ascii="Times New Roman"/>
          <w:smallCaps/>
          <w:sz w:val="28"/>
        </w:rPr>
        <w:t>An Act further regulating tanning facilities.</w:t>
      </w:r>
      <w:r>
        <w:br/>
      </w:r>
      <w:r>
        <w:br/>
      </w:r>
      <w:r>
        <w:br/>
      </w:r>
    </w:p>
    <w:p w:rsidR="00FC1AEA" w:rsidRDefault="00617E8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17E88" w:rsidRPr="00617E88" w:rsidRDefault="00617E88" w:rsidP="00617E88">
      <w:pPr>
        <w:spacing w:line="480" w:lineRule="auto"/>
        <w:ind w:firstLine="720"/>
        <w:rPr>
          <w:rFonts w:ascii="Times New Roman" w:hAnsi="Times New Roman" w:cs="Times New Roman"/>
        </w:rPr>
      </w:pPr>
      <w:r>
        <w:rPr>
          <w:rFonts w:ascii="Times New Roman"/>
        </w:rPr>
        <w:tab/>
      </w:r>
      <w:proofErr w:type="gramStart"/>
      <w:r w:rsidRPr="00617E88">
        <w:rPr>
          <w:rFonts w:ascii="Times New Roman" w:hAnsi="Times New Roman" w:cs="Times New Roman"/>
          <w:szCs w:val="18"/>
        </w:rPr>
        <w:t>SECTION 1.</w:t>
      </w:r>
      <w:proofErr w:type="gramEnd"/>
      <w:r w:rsidRPr="00617E88">
        <w:rPr>
          <w:rFonts w:ascii="Times New Roman" w:hAnsi="Times New Roman" w:cs="Times New Roman"/>
          <w:szCs w:val="18"/>
        </w:rPr>
        <w:t xml:space="preserve"> </w:t>
      </w:r>
      <w:r w:rsidRPr="00617E88">
        <w:rPr>
          <w:rFonts w:ascii="Times New Roman" w:hAnsi="Times New Roman" w:cs="Times New Roman"/>
        </w:rPr>
        <w:t>Chapter 111 of the General Laws is hereby amended by striking out sections 207 and 208, as appearing in the 2006 Official Edition, and inserting in place thereof the following 2 sections: -</w:t>
      </w:r>
    </w:p>
    <w:p w:rsidR="00617E88" w:rsidRPr="00617E88" w:rsidRDefault="00617E88" w:rsidP="00617E88">
      <w:pPr>
        <w:spacing w:line="480" w:lineRule="auto"/>
        <w:ind w:firstLine="720"/>
        <w:rPr>
          <w:rFonts w:ascii="Times New Roman" w:hAnsi="Times New Roman" w:cs="Times New Roman"/>
        </w:rPr>
      </w:pPr>
      <w:proofErr w:type="gramStart"/>
      <w:r w:rsidRPr="00617E88">
        <w:rPr>
          <w:rFonts w:ascii="Times New Roman" w:hAnsi="Times New Roman" w:cs="Times New Roman"/>
        </w:rPr>
        <w:t>Section 207.</w:t>
      </w:r>
      <w:proofErr w:type="gramEnd"/>
      <w:r w:rsidRPr="00617E88">
        <w:rPr>
          <w:rFonts w:ascii="Times New Roman" w:hAnsi="Times New Roman" w:cs="Times New Roman"/>
        </w:rPr>
        <w:t xml:space="preserve">  For the purposes of sections 208 to 214, inclusive, the following words shall have the following meanings unless the context clearly indicates otherwise</w:t>
      </w:r>
      <w:proofErr w:type="gramStart"/>
      <w:r w:rsidRPr="00617E88">
        <w:rPr>
          <w:rFonts w:ascii="Times New Roman" w:hAnsi="Times New Roman" w:cs="Times New Roman"/>
        </w:rPr>
        <w:t>,:</w:t>
      </w:r>
      <w:proofErr w:type="gramEnd"/>
    </w:p>
    <w:p w:rsidR="00617E88" w:rsidRPr="00617E88" w:rsidRDefault="00617E88" w:rsidP="00617E88">
      <w:pPr>
        <w:spacing w:line="480" w:lineRule="auto"/>
        <w:ind w:firstLine="720"/>
        <w:rPr>
          <w:rFonts w:ascii="Times New Roman" w:hAnsi="Times New Roman" w:cs="Times New Roman"/>
        </w:rPr>
      </w:pPr>
      <w:r w:rsidRPr="00617E88">
        <w:rPr>
          <w:rFonts w:ascii="Times New Roman" w:hAnsi="Times New Roman" w:cs="Times New Roman"/>
        </w:rPr>
        <w:t xml:space="preserve">“Board”, the board of health, including the board or officer having like powers and duties in towns where there is no board of health, with jurisdiction in the community in which a tanning facility is located. </w:t>
      </w:r>
    </w:p>
    <w:p w:rsidR="00617E88" w:rsidRPr="00617E88" w:rsidRDefault="00617E88" w:rsidP="00617E88">
      <w:pPr>
        <w:spacing w:line="480" w:lineRule="auto"/>
        <w:rPr>
          <w:rFonts w:ascii="Times New Roman" w:hAnsi="Times New Roman" w:cs="Times New Roman"/>
        </w:rPr>
      </w:pPr>
      <w:r w:rsidRPr="00617E88" w:rsidDel="00CA39A2">
        <w:rPr>
          <w:rFonts w:ascii="Times New Roman" w:hAnsi="Times New Roman" w:cs="Times New Roman"/>
        </w:rPr>
        <w:t xml:space="preserve"> </w:t>
      </w:r>
      <w:r w:rsidRPr="00617E88">
        <w:rPr>
          <w:rFonts w:ascii="Times New Roman" w:hAnsi="Times New Roman" w:cs="Times New Roman"/>
        </w:rPr>
        <w:tab/>
        <w:t>“Operator”, a trained person designated by the licensee and registered with the board to control the operation of a tanning facility in compliance with this section and sections 208 to 213, inclusive, and to assist and instruct the public in the correct operation of the tanning facility and its equipment.</w:t>
      </w:r>
    </w:p>
    <w:p w:rsidR="00617E88" w:rsidRPr="00617E88" w:rsidRDefault="00617E88" w:rsidP="00617E88">
      <w:pPr>
        <w:spacing w:line="480" w:lineRule="auto"/>
        <w:ind w:firstLine="720"/>
        <w:rPr>
          <w:rFonts w:ascii="Times New Roman" w:hAnsi="Times New Roman" w:cs="Times New Roman"/>
        </w:rPr>
      </w:pPr>
      <w:proofErr w:type="gramStart"/>
      <w:r w:rsidRPr="00617E88">
        <w:rPr>
          <w:rFonts w:ascii="Times New Roman" w:hAnsi="Times New Roman" w:cs="Times New Roman"/>
        </w:rPr>
        <w:t>“Phototherapy device”, a piece of equipment that emits ultraviolet radiation and is used by health care professionals in the treatment of disease.</w:t>
      </w:r>
      <w:proofErr w:type="gramEnd"/>
      <w:r w:rsidRPr="00617E88">
        <w:rPr>
          <w:rFonts w:ascii="Times New Roman" w:hAnsi="Times New Roman" w:cs="Times New Roman"/>
        </w:rPr>
        <w:t xml:space="preserve"> </w:t>
      </w:r>
    </w:p>
    <w:p w:rsidR="00617E88" w:rsidRPr="00617E88" w:rsidRDefault="00617E88" w:rsidP="00617E88">
      <w:pPr>
        <w:spacing w:line="480" w:lineRule="auto"/>
        <w:ind w:firstLine="720"/>
        <w:rPr>
          <w:rFonts w:ascii="Times New Roman" w:hAnsi="Times New Roman" w:cs="Times New Roman"/>
        </w:rPr>
      </w:pPr>
      <w:r w:rsidRPr="00617E88">
        <w:rPr>
          <w:rFonts w:ascii="Times New Roman" w:hAnsi="Times New Roman" w:cs="Times New Roman"/>
        </w:rPr>
        <w:lastRenderedPageBreak/>
        <w:t xml:space="preserve">“Tanning device”, a piece of equipment used for tanning the skin that emits electromagnetic radiation with wavelengths in the air between 200 and 400 nanometers including, but not limited to, a tanning booth, tanning bed, sunlamp or other high pressure tanning lamp and any accompanying equipment including, but not limited to, protective eyewear, timers and handrails. </w:t>
      </w:r>
    </w:p>
    <w:p w:rsidR="00617E88" w:rsidRPr="00617E88" w:rsidRDefault="00617E88" w:rsidP="00617E88">
      <w:pPr>
        <w:spacing w:line="480" w:lineRule="auto"/>
        <w:ind w:firstLine="720"/>
        <w:rPr>
          <w:rFonts w:ascii="Times New Roman" w:hAnsi="Times New Roman" w:cs="Times New Roman"/>
        </w:rPr>
      </w:pPr>
      <w:proofErr w:type="gramStart"/>
      <w:r w:rsidRPr="00617E88">
        <w:rPr>
          <w:rFonts w:ascii="Times New Roman" w:hAnsi="Times New Roman" w:cs="Times New Roman"/>
        </w:rPr>
        <w:t>“Tanning facility”, a location, place, area, structure or business which provides access to a tanning device.</w:t>
      </w:r>
      <w:proofErr w:type="gramEnd"/>
    </w:p>
    <w:p w:rsidR="00617E88" w:rsidRPr="00617E88" w:rsidRDefault="00617E88" w:rsidP="00617E88">
      <w:pPr>
        <w:spacing w:line="480" w:lineRule="auto"/>
        <w:ind w:firstLine="720"/>
        <w:rPr>
          <w:rFonts w:ascii="Times New Roman" w:hAnsi="Times New Roman" w:cs="Times New Roman"/>
        </w:rPr>
      </w:pPr>
      <w:proofErr w:type="gramStart"/>
      <w:r w:rsidRPr="00617E88">
        <w:rPr>
          <w:rFonts w:ascii="Times New Roman" w:hAnsi="Times New Roman" w:cs="Times New Roman"/>
        </w:rPr>
        <w:t>Section 208.</w:t>
      </w:r>
      <w:proofErr w:type="gramEnd"/>
      <w:r w:rsidRPr="00617E88">
        <w:rPr>
          <w:rFonts w:ascii="Times New Roman" w:hAnsi="Times New Roman" w:cs="Times New Roman"/>
        </w:rPr>
        <w:t xml:space="preserve"> (a) No person shall operate a tanning facility without a license issued by the board.  A license granted under this section shall expire 1 year after the date of issuance.  The fee for a license and for the annual renewal thereof shall be $250.  </w:t>
      </w:r>
    </w:p>
    <w:p w:rsidR="00617E88" w:rsidRPr="00617E88" w:rsidRDefault="00617E88" w:rsidP="00617E88">
      <w:pPr>
        <w:spacing w:line="480" w:lineRule="auto"/>
        <w:ind w:firstLine="720"/>
        <w:rPr>
          <w:rFonts w:ascii="Times New Roman" w:hAnsi="Times New Roman" w:cs="Times New Roman"/>
        </w:rPr>
      </w:pPr>
      <w:r w:rsidRPr="00617E88">
        <w:rPr>
          <w:rFonts w:ascii="Times New Roman" w:hAnsi="Times New Roman" w:cs="Times New Roman"/>
        </w:rPr>
        <w:t>(b) Applications for license and annual renewals shall be made on forms prescribed and made available by the board.  The board shall require at least the following information on the application for a license to operate a tanning facility: the name, physical address, mailing address and telephone number of the applicant owner and the tanning facility and the following additional information:</w:t>
      </w:r>
    </w:p>
    <w:p w:rsidR="00617E88" w:rsidRPr="00617E88" w:rsidRDefault="00617E88" w:rsidP="00617E88">
      <w:pPr>
        <w:spacing w:line="480" w:lineRule="auto"/>
        <w:rPr>
          <w:rFonts w:ascii="Times New Roman" w:hAnsi="Times New Roman" w:cs="Times New Roman"/>
        </w:rPr>
      </w:pPr>
      <w:r w:rsidRPr="00617E88">
        <w:rPr>
          <w:rFonts w:ascii="Times New Roman" w:hAnsi="Times New Roman" w:cs="Times New Roman"/>
        </w:rPr>
        <w:t xml:space="preserve">(1.)  </w:t>
      </w:r>
      <w:proofErr w:type="gramStart"/>
      <w:r w:rsidRPr="00617E88">
        <w:rPr>
          <w:rFonts w:ascii="Times New Roman" w:hAnsi="Times New Roman" w:cs="Times New Roman"/>
        </w:rPr>
        <w:t>the</w:t>
      </w:r>
      <w:proofErr w:type="gramEnd"/>
      <w:r w:rsidRPr="00617E88">
        <w:rPr>
          <w:rFonts w:ascii="Times New Roman" w:hAnsi="Times New Roman" w:cs="Times New Roman"/>
        </w:rPr>
        <w:t xml:space="preserve"> manufacturer, model number, serial number, year and month of manufacture and type of tanning device located within the facility;</w:t>
      </w:r>
    </w:p>
    <w:p w:rsidR="00617E88" w:rsidRPr="00617E88" w:rsidRDefault="00617E88" w:rsidP="00617E88">
      <w:pPr>
        <w:spacing w:line="480" w:lineRule="auto"/>
        <w:rPr>
          <w:rFonts w:ascii="Times New Roman" w:hAnsi="Times New Roman" w:cs="Times New Roman"/>
        </w:rPr>
      </w:pPr>
      <w:r w:rsidRPr="00617E88">
        <w:rPr>
          <w:rFonts w:ascii="Times New Roman" w:hAnsi="Times New Roman" w:cs="Times New Roman"/>
        </w:rPr>
        <w:t xml:space="preserve">(2.)  </w:t>
      </w:r>
      <w:proofErr w:type="gramStart"/>
      <w:r w:rsidRPr="00617E88">
        <w:rPr>
          <w:rFonts w:ascii="Times New Roman" w:hAnsi="Times New Roman" w:cs="Times New Roman"/>
        </w:rPr>
        <w:t>the</w:t>
      </w:r>
      <w:proofErr w:type="gramEnd"/>
      <w:r w:rsidRPr="00617E88">
        <w:rPr>
          <w:rFonts w:ascii="Times New Roman" w:hAnsi="Times New Roman" w:cs="Times New Roman"/>
        </w:rPr>
        <w:t xml:space="preserve"> primary function of the business in which the tanning facility is located;</w:t>
      </w:r>
    </w:p>
    <w:p w:rsidR="00617E88" w:rsidRPr="00617E88" w:rsidRDefault="00617E88" w:rsidP="00617E88">
      <w:pPr>
        <w:spacing w:line="480" w:lineRule="auto"/>
        <w:rPr>
          <w:rFonts w:ascii="Times New Roman" w:hAnsi="Times New Roman" w:cs="Times New Roman"/>
        </w:rPr>
      </w:pPr>
      <w:r w:rsidRPr="00617E88">
        <w:rPr>
          <w:rFonts w:ascii="Times New Roman" w:hAnsi="Times New Roman" w:cs="Times New Roman"/>
        </w:rPr>
        <w:t xml:space="preserve">(3.)  </w:t>
      </w:r>
      <w:proofErr w:type="gramStart"/>
      <w:r w:rsidRPr="00617E88">
        <w:rPr>
          <w:rFonts w:ascii="Times New Roman" w:hAnsi="Times New Roman" w:cs="Times New Roman"/>
        </w:rPr>
        <w:t>the</w:t>
      </w:r>
      <w:proofErr w:type="gramEnd"/>
      <w:r w:rsidRPr="00617E88">
        <w:rPr>
          <w:rFonts w:ascii="Times New Roman" w:hAnsi="Times New Roman" w:cs="Times New Roman"/>
        </w:rPr>
        <w:t xml:space="preserve"> geographic areas within the commonwealth to be covered, if the facility is mobile;</w:t>
      </w:r>
    </w:p>
    <w:p w:rsidR="00617E88" w:rsidRPr="00617E88" w:rsidRDefault="00617E88" w:rsidP="00617E88">
      <w:pPr>
        <w:spacing w:line="480" w:lineRule="auto"/>
        <w:rPr>
          <w:rFonts w:ascii="Times New Roman" w:hAnsi="Times New Roman" w:cs="Times New Roman"/>
        </w:rPr>
      </w:pPr>
      <w:r w:rsidRPr="00617E88">
        <w:rPr>
          <w:rFonts w:ascii="Times New Roman" w:hAnsi="Times New Roman" w:cs="Times New Roman"/>
        </w:rPr>
        <w:t xml:space="preserve">(4.)  </w:t>
      </w:r>
      <w:proofErr w:type="gramStart"/>
      <w:r w:rsidRPr="00617E88">
        <w:rPr>
          <w:rFonts w:ascii="Times New Roman" w:hAnsi="Times New Roman" w:cs="Times New Roman"/>
        </w:rPr>
        <w:t>copies</w:t>
      </w:r>
      <w:proofErr w:type="gramEnd"/>
      <w:r w:rsidRPr="00617E88">
        <w:rPr>
          <w:rFonts w:ascii="Times New Roman" w:hAnsi="Times New Roman" w:cs="Times New Roman"/>
        </w:rPr>
        <w:t xml:space="preserve"> of any posted warnings or other notices which are not required by this section and which address the safe or proper use of devices and protective gear;</w:t>
      </w:r>
    </w:p>
    <w:p w:rsidR="00617E88" w:rsidRPr="00617E88" w:rsidRDefault="00617E88" w:rsidP="00617E88">
      <w:pPr>
        <w:spacing w:line="480" w:lineRule="auto"/>
        <w:rPr>
          <w:rFonts w:ascii="Times New Roman" w:hAnsi="Times New Roman" w:cs="Times New Roman"/>
        </w:rPr>
      </w:pPr>
      <w:r w:rsidRPr="00617E88">
        <w:rPr>
          <w:rFonts w:ascii="Times New Roman" w:hAnsi="Times New Roman" w:cs="Times New Roman"/>
        </w:rPr>
        <w:t xml:space="preserve">(5.)  </w:t>
      </w:r>
      <w:proofErr w:type="gramStart"/>
      <w:r w:rsidRPr="00617E88">
        <w:rPr>
          <w:rFonts w:ascii="Times New Roman" w:hAnsi="Times New Roman" w:cs="Times New Roman"/>
        </w:rPr>
        <w:t>copies</w:t>
      </w:r>
      <w:proofErr w:type="gramEnd"/>
      <w:r w:rsidRPr="00617E88">
        <w:rPr>
          <w:rFonts w:ascii="Times New Roman" w:hAnsi="Times New Roman" w:cs="Times New Roman"/>
        </w:rPr>
        <w:t xml:space="preserve"> of consent forms and statements which consumers, parents or guardians will be required to sign pursuant to this chapter;</w:t>
      </w:r>
    </w:p>
    <w:p w:rsidR="00617E88" w:rsidRPr="00617E88" w:rsidRDefault="00617E88" w:rsidP="00617E88">
      <w:pPr>
        <w:spacing w:line="480" w:lineRule="auto"/>
        <w:rPr>
          <w:rFonts w:ascii="Times New Roman" w:hAnsi="Times New Roman" w:cs="Times New Roman"/>
        </w:rPr>
      </w:pPr>
      <w:r w:rsidRPr="00617E88">
        <w:rPr>
          <w:rFonts w:ascii="Times New Roman" w:hAnsi="Times New Roman" w:cs="Times New Roman"/>
        </w:rPr>
        <w:t xml:space="preserve">(6.)  </w:t>
      </w:r>
      <w:proofErr w:type="gramStart"/>
      <w:r w:rsidRPr="00617E88">
        <w:rPr>
          <w:rFonts w:ascii="Times New Roman" w:hAnsi="Times New Roman" w:cs="Times New Roman"/>
        </w:rPr>
        <w:t>names</w:t>
      </w:r>
      <w:proofErr w:type="gramEnd"/>
      <w:r w:rsidRPr="00617E88">
        <w:rPr>
          <w:rFonts w:ascii="Times New Roman" w:hAnsi="Times New Roman" w:cs="Times New Roman"/>
        </w:rPr>
        <w:t xml:space="preserve"> and addresses of the tanning devices suppliers, installers, operators and service agents;</w:t>
      </w:r>
    </w:p>
    <w:p w:rsidR="00617E88" w:rsidRPr="00617E88" w:rsidRDefault="00617E88" w:rsidP="00617E88">
      <w:pPr>
        <w:spacing w:line="480" w:lineRule="auto"/>
        <w:rPr>
          <w:rFonts w:ascii="Times New Roman" w:hAnsi="Times New Roman" w:cs="Times New Roman"/>
        </w:rPr>
      </w:pPr>
      <w:r w:rsidRPr="00617E88">
        <w:rPr>
          <w:rFonts w:ascii="Times New Roman" w:hAnsi="Times New Roman" w:cs="Times New Roman"/>
        </w:rPr>
        <w:lastRenderedPageBreak/>
        <w:t xml:space="preserve">(7.)  </w:t>
      </w:r>
      <w:proofErr w:type="gramStart"/>
      <w:r w:rsidRPr="00617E88">
        <w:rPr>
          <w:rFonts w:ascii="Times New Roman" w:hAnsi="Times New Roman" w:cs="Times New Roman"/>
        </w:rPr>
        <w:t>a</w:t>
      </w:r>
      <w:proofErr w:type="gramEnd"/>
      <w:r w:rsidRPr="00617E88">
        <w:rPr>
          <w:rFonts w:ascii="Times New Roman" w:hAnsi="Times New Roman" w:cs="Times New Roman"/>
        </w:rPr>
        <w:t xml:space="preserve"> copy of the operating procedures to be used in the tanning facility;</w:t>
      </w:r>
    </w:p>
    <w:p w:rsidR="00617E88" w:rsidRPr="00617E88" w:rsidRDefault="00617E88" w:rsidP="00617E88">
      <w:pPr>
        <w:spacing w:line="480" w:lineRule="auto"/>
        <w:rPr>
          <w:rFonts w:ascii="Times New Roman" w:hAnsi="Times New Roman" w:cs="Times New Roman"/>
        </w:rPr>
      </w:pPr>
      <w:r w:rsidRPr="00617E88">
        <w:rPr>
          <w:rFonts w:ascii="Times New Roman" w:hAnsi="Times New Roman" w:cs="Times New Roman"/>
        </w:rPr>
        <w:t xml:space="preserve">(8.)  </w:t>
      </w:r>
      <w:proofErr w:type="gramStart"/>
      <w:r w:rsidRPr="00617E88">
        <w:rPr>
          <w:rFonts w:ascii="Times New Roman" w:hAnsi="Times New Roman" w:cs="Times New Roman"/>
        </w:rPr>
        <w:t>the</w:t>
      </w:r>
      <w:proofErr w:type="gramEnd"/>
      <w:r w:rsidRPr="00617E88">
        <w:rPr>
          <w:rFonts w:ascii="Times New Roman" w:hAnsi="Times New Roman" w:cs="Times New Roman"/>
        </w:rPr>
        <w:t xml:space="preserve"> hours of operation of the tanning facility;</w:t>
      </w:r>
    </w:p>
    <w:p w:rsidR="00617E88" w:rsidRPr="00617E88" w:rsidRDefault="00617E88" w:rsidP="00617E88">
      <w:pPr>
        <w:spacing w:line="480" w:lineRule="auto"/>
        <w:rPr>
          <w:rFonts w:ascii="Times New Roman" w:hAnsi="Times New Roman" w:cs="Times New Roman"/>
        </w:rPr>
      </w:pPr>
      <w:r w:rsidRPr="00617E88">
        <w:rPr>
          <w:rFonts w:ascii="Times New Roman" w:hAnsi="Times New Roman" w:cs="Times New Roman"/>
        </w:rPr>
        <w:t xml:space="preserve">(9.)  </w:t>
      </w:r>
      <w:proofErr w:type="gramStart"/>
      <w:r w:rsidRPr="00617E88">
        <w:rPr>
          <w:rFonts w:ascii="Times New Roman" w:hAnsi="Times New Roman" w:cs="Times New Roman"/>
        </w:rPr>
        <w:t>the</w:t>
      </w:r>
      <w:proofErr w:type="gramEnd"/>
      <w:r w:rsidRPr="00617E88">
        <w:rPr>
          <w:rFonts w:ascii="Times New Roman" w:hAnsi="Times New Roman" w:cs="Times New Roman"/>
        </w:rPr>
        <w:t xml:space="preserve"> name of the on-site manager of the tanning facility; and</w:t>
      </w:r>
    </w:p>
    <w:p w:rsidR="00617E88" w:rsidRPr="00617E88" w:rsidRDefault="00617E88" w:rsidP="00617E88">
      <w:pPr>
        <w:spacing w:line="480" w:lineRule="auto"/>
        <w:rPr>
          <w:rFonts w:ascii="Times New Roman" w:hAnsi="Times New Roman" w:cs="Times New Roman"/>
        </w:rPr>
      </w:pPr>
      <w:r w:rsidRPr="00617E88">
        <w:rPr>
          <w:rFonts w:ascii="Times New Roman" w:hAnsi="Times New Roman" w:cs="Times New Roman"/>
        </w:rPr>
        <w:t xml:space="preserve">(10.)  </w:t>
      </w:r>
      <w:proofErr w:type="gramStart"/>
      <w:r w:rsidRPr="00617E88">
        <w:rPr>
          <w:rFonts w:ascii="Times New Roman" w:hAnsi="Times New Roman" w:cs="Times New Roman"/>
        </w:rPr>
        <w:t>a</w:t>
      </w:r>
      <w:proofErr w:type="gramEnd"/>
      <w:r w:rsidRPr="00617E88">
        <w:rPr>
          <w:rFonts w:ascii="Times New Roman" w:hAnsi="Times New Roman" w:cs="Times New Roman"/>
        </w:rPr>
        <w:t xml:space="preserve"> signed and dated certification that the applicant has received, read and understood the requirements of this chapter.</w:t>
      </w:r>
    </w:p>
    <w:p w:rsidR="00617E88" w:rsidRPr="00617E88" w:rsidRDefault="00617E88" w:rsidP="00617E88">
      <w:pPr>
        <w:spacing w:line="480" w:lineRule="auto"/>
        <w:ind w:firstLine="720"/>
        <w:rPr>
          <w:rFonts w:ascii="Times New Roman" w:hAnsi="Times New Roman" w:cs="Times New Roman"/>
        </w:rPr>
      </w:pPr>
      <w:r w:rsidRPr="00617E88">
        <w:rPr>
          <w:rFonts w:ascii="Times New Roman" w:hAnsi="Times New Roman" w:cs="Times New Roman"/>
        </w:rPr>
        <w:t xml:space="preserve">(c) No license granted under this section shall be transferable to any other person or facility.  </w:t>
      </w:r>
    </w:p>
    <w:p w:rsidR="00617E88" w:rsidRPr="00617E88" w:rsidRDefault="00617E88" w:rsidP="00617E88">
      <w:pPr>
        <w:spacing w:line="480" w:lineRule="auto"/>
        <w:ind w:firstLine="720"/>
        <w:rPr>
          <w:rFonts w:ascii="Times New Roman" w:hAnsi="Times New Roman" w:cs="Times New Roman"/>
        </w:rPr>
      </w:pPr>
      <w:r w:rsidRPr="00617E88">
        <w:rPr>
          <w:rFonts w:ascii="Times New Roman" w:hAnsi="Times New Roman" w:cs="Times New Roman"/>
        </w:rPr>
        <w:t xml:space="preserve">(d) The board shall inspect a tanning facility within 30 days of licensure and every 6 months thereafter. </w:t>
      </w:r>
    </w:p>
    <w:p w:rsidR="00617E88" w:rsidRPr="00617E88" w:rsidRDefault="00617E88" w:rsidP="00617E88">
      <w:pPr>
        <w:spacing w:line="480" w:lineRule="auto"/>
        <w:ind w:firstLine="720"/>
        <w:rPr>
          <w:rFonts w:ascii="Times New Roman" w:hAnsi="Times New Roman" w:cs="Times New Roman"/>
        </w:rPr>
      </w:pPr>
      <w:r w:rsidRPr="00617E88">
        <w:rPr>
          <w:rFonts w:ascii="Times New Roman" w:hAnsi="Times New Roman" w:cs="Times New Roman"/>
        </w:rPr>
        <w:t xml:space="preserve">(e) A licensee who violates this section or sections 209 to 213, inclusive, or any other applicable law, rule or regulation shall have 7 days after written notice of violation to comply with the laws, rules or regulations. If after 7 days, the violation still exists the board may revoke the license. </w:t>
      </w:r>
    </w:p>
    <w:p w:rsidR="00617E88" w:rsidRPr="00617E88" w:rsidRDefault="00617E88" w:rsidP="00617E88">
      <w:pPr>
        <w:spacing w:line="480" w:lineRule="auto"/>
        <w:ind w:firstLine="720"/>
        <w:rPr>
          <w:rFonts w:ascii="Times New Roman" w:hAnsi="Times New Roman" w:cs="Times New Roman"/>
        </w:rPr>
      </w:pPr>
      <w:r w:rsidRPr="00617E88">
        <w:rPr>
          <w:rFonts w:ascii="Times New Roman" w:hAnsi="Times New Roman" w:cs="Times New Roman"/>
        </w:rPr>
        <w:t>(f) A person aggrieved by a determination of the board pursuant to sections 207 to 213, inclusive, may appeal to the department within 20 days of that determination. Either party aggrieved by a determination of the department may appeal that decision pursuant to section 14 of chapter 30A.</w:t>
      </w:r>
    </w:p>
    <w:p w:rsidR="00617E88" w:rsidRPr="00617E88" w:rsidRDefault="00617E88" w:rsidP="00617E88">
      <w:pPr>
        <w:spacing w:line="480" w:lineRule="auto"/>
        <w:ind w:firstLine="720"/>
        <w:rPr>
          <w:rFonts w:ascii="Times New Roman" w:hAnsi="Times New Roman" w:cs="Times New Roman"/>
        </w:rPr>
      </w:pPr>
      <w:proofErr w:type="gramStart"/>
      <w:r w:rsidRPr="00617E88">
        <w:rPr>
          <w:rFonts w:ascii="Times New Roman" w:hAnsi="Times New Roman" w:cs="Times New Roman"/>
        </w:rPr>
        <w:t>SECTION 2.</w:t>
      </w:r>
      <w:proofErr w:type="gramEnd"/>
      <w:r w:rsidRPr="00617E88">
        <w:rPr>
          <w:rFonts w:ascii="Times New Roman" w:hAnsi="Times New Roman" w:cs="Times New Roman"/>
        </w:rPr>
        <w:t xml:space="preserve">  Section 210 of said chapter 111, as so </w:t>
      </w:r>
      <w:proofErr w:type="gramStart"/>
      <w:r w:rsidRPr="00617E88">
        <w:rPr>
          <w:rFonts w:ascii="Times New Roman" w:hAnsi="Times New Roman" w:cs="Times New Roman"/>
        </w:rPr>
        <w:t>appearing,</w:t>
      </w:r>
      <w:proofErr w:type="gramEnd"/>
      <w:r w:rsidRPr="00617E88">
        <w:rPr>
          <w:rFonts w:ascii="Times New Roman" w:hAnsi="Times New Roman" w:cs="Times New Roman"/>
        </w:rPr>
        <w:t xml:space="preserve"> is hereby amended by striking out the first paragraph and inserting in place thereof the following paragraph:-</w:t>
      </w:r>
    </w:p>
    <w:p w:rsidR="00617E88" w:rsidRPr="00617E88" w:rsidRDefault="00617E88" w:rsidP="00617E88">
      <w:pPr>
        <w:spacing w:line="480" w:lineRule="auto"/>
        <w:ind w:firstLine="720"/>
        <w:rPr>
          <w:rFonts w:ascii="Times New Roman" w:hAnsi="Times New Roman" w:cs="Times New Roman"/>
        </w:rPr>
      </w:pPr>
      <w:r w:rsidRPr="00617E88">
        <w:rPr>
          <w:rFonts w:ascii="Times New Roman" w:hAnsi="Times New Roman" w:cs="Times New Roman"/>
        </w:rPr>
        <w:t xml:space="preserve">No tanning facility shall employ a person </w:t>
      </w:r>
      <w:proofErr w:type="gramStart"/>
      <w:r w:rsidRPr="00617E88">
        <w:rPr>
          <w:rFonts w:ascii="Times New Roman" w:hAnsi="Times New Roman" w:cs="Times New Roman"/>
        </w:rPr>
        <w:t>under</w:t>
      </w:r>
      <w:proofErr w:type="gramEnd"/>
      <w:r w:rsidRPr="00617E88">
        <w:rPr>
          <w:rFonts w:ascii="Times New Roman" w:hAnsi="Times New Roman" w:cs="Times New Roman"/>
        </w:rPr>
        <w:t xml:space="preserve"> 18 years of age as an operator or permit him operate a tanning device.  A tanning facility shall register a person employed as an operator with the board within 30 days of the operator’s first day of employment.  There shall be a 1-time registration fee of $25 for each operator registered by the tanning facility. A tanning facility shall at all times during operating hours have an operator who shall, as part of his regular duties, provide sanitized protective eyewear and towels.  No person shall use a tanning device without protective eyewear.</w:t>
      </w:r>
    </w:p>
    <w:p w:rsidR="00617E88" w:rsidRPr="00617E88" w:rsidRDefault="00617E88" w:rsidP="00617E88">
      <w:pPr>
        <w:spacing w:line="480" w:lineRule="auto"/>
        <w:ind w:firstLine="720"/>
        <w:rPr>
          <w:rFonts w:ascii="Times New Roman" w:hAnsi="Times New Roman" w:cs="Times New Roman"/>
        </w:rPr>
      </w:pPr>
      <w:proofErr w:type="gramStart"/>
      <w:r w:rsidRPr="00617E88">
        <w:rPr>
          <w:rFonts w:ascii="Times New Roman" w:hAnsi="Times New Roman" w:cs="Times New Roman"/>
        </w:rPr>
        <w:lastRenderedPageBreak/>
        <w:t>SECTION 3.</w:t>
      </w:r>
      <w:proofErr w:type="gramEnd"/>
      <w:r w:rsidRPr="00617E88">
        <w:rPr>
          <w:rFonts w:ascii="Times New Roman" w:hAnsi="Times New Roman" w:cs="Times New Roman"/>
        </w:rPr>
        <w:t xml:space="preserve">  Said chapter 111 is hereby further amended by striking out section 211, as so appearing, and inserting in place thereof the following section:-</w:t>
      </w:r>
    </w:p>
    <w:p w:rsidR="00617E88" w:rsidRPr="00617E88" w:rsidRDefault="00617E88" w:rsidP="00617E88">
      <w:pPr>
        <w:spacing w:line="480" w:lineRule="auto"/>
        <w:ind w:firstLine="720"/>
        <w:rPr>
          <w:rFonts w:ascii="Times New Roman" w:hAnsi="Times New Roman" w:cs="Times New Roman"/>
        </w:rPr>
      </w:pPr>
      <w:proofErr w:type="gramStart"/>
      <w:r w:rsidRPr="00617E88">
        <w:rPr>
          <w:rFonts w:ascii="Times New Roman" w:hAnsi="Times New Roman" w:cs="Times New Roman"/>
        </w:rPr>
        <w:t>Section 211.</w:t>
      </w:r>
      <w:proofErr w:type="gramEnd"/>
      <w:r w:rsidRPr="00617E88">
        <w:rPr>
          <w:rFonts w:ascii="Times New Roman" w:hAnsi="Times New Roman" w:cs="Times New Roman"/>
        </w:rPr>
        <w:t xml:space="preserve">  (a) No person under the age of 16 shall use a tanning device.  </w:t>
      </w:r>
    </w:p>
    <w:p w:rsidR="00FC1AEA" w:rsidRPr="00617E88" w:rsidRDefault="00617E88" w:rsidP="00617E88">
      <w:pPr>
        <w:spacing w:line="336" w:lineRule="auto"/>
        <w:rPr>
          <w:rFonts w:ascii="Times New Roman" w:hAnsi="Times New Roman" w:cs="Times New Roman"/>
        </w:rPr>
      </w:pPr>
      <w:r w:rsidRPr="00617E88">
        <w:rPr>
          <w:rFonts w:ascii="Times New Roman" w:hAnsi="Times New Roman" w:cs="Times New Roman"/>
        </w:rPr>
        <w:t>(b) No person 16 years of age to 17 years of age, inclusive, shall use a tanning device without the prior written consent of a parent or legal guardian.  Before obtaining consent, the tanning facility shall provide to the parent or guardian a copy of the warnings required under section 209.  The parent or guardian shall sign a statement in the presence of the operator acknowledging receipt and understanding of the warnings.  The operator shall sign the written consent form as a witness to the signing of the parent or guardian.</w:t>
      </w:r>
    </w:p>
    <w:sectPr w:rsidR="00FC1AEA" w:rsidRPr="00617E88" w:rsidSect="00FC1AE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C1AEA"/>
    <w:rsid w:val="00617E88"/>
    <w:rsid w:val="00FC1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7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E88"/>
    <w:rPr>
      <w:rFonts w:ascii="Tahoma" w:hAnsi="Tahoma" w:cs="Tahoma"/>
      <w:sz w:val="16"/>
      <w:szCs w:val="16"/>
    </w:rPr>
  </w:style>
  <w:style w:type="character" w:styleId="LineNumber">
    <w:name w:val="line number"/>
    <w:basedOn w:val="DefaultParagraphFont"/>
    <w:uiPriority w:val="99"/>
    <w:semiHidden/>
    <w:unhideWhenUsed/>
    <w:rsid w:val="00617E8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968</Words>
  <Characters>5524</Characters>
  <Application>Microsoft Office Word</Application>
  <DocSecurity>0</DocSecurity>
  <Lines>46</Lines>
  <Paragraphs>12</Paragraphs>
  <ScaleCrop>false</ScaleCrop>
  <Company>Massachusetts Legislature</Company>
  <LinksUpToDate>false</LinksUpToDate>
  <CharactersWithSpaces>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2009-01-14T02:18:00Z</dcterms:created>
  <dcterms:modified xsi:type="dcterms:W3CDTF">2009-01-14T02:18:00Z</dcterms:modified>
</cp:coreProperties>
</file>