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E4" w:rsidRDefault="00DD718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6D51E4" w:rsidRDefault="00DD718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D718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D51E4" w:rsidRDefault="00DD718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D51E4" w:rsidRDefault="00DD718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D51E4" w:rsidRDefault="00DD718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D51E4" w:rsidRDefault="00DD718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Downing</w:t>
      </w:r>
    </w:p>
    <w:p w:rsidR="006D51E4" w:rsidRDefault="00DD718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D51E4" w:rsidRDefault="00DD718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D51E4" w:rsidRDefault="00DD718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D51E4" w:rsidRDefault="00DD718B">
      <w:pPr>
        <w:suppressLineNumbers/>
        <w:spacing w:after="2"/>
        <w:jc w:val="center"/>
      </w:pPr>
      <w:r>
        <w:rPr>
          <w:rFonts w:ascii="Times New Roman"/>
          <w:sz w:val="24"/>
        </w:rPr>
        <w:t>An Act enhancing school dist</w:t>
      </w:r>
      <w:r>
        <w:rPr>
          <w:rFonts w:ascii="Times New Roman"/>
          <w:sz w:val="24"/>
        </w:rPr>
        <w:t>rict transportation safety.</w:t>
      </w:r>
    </w:p>
    <w:p w:rsidR="006D51E4" w:rsidRDefault="00DD718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D51E4" w:rsidRDefault="00DD718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D51E4" w:rsidRDefault="006D51E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D51E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D51E4" w:rsidRDefault="00DD718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D51E4" w:rsidRDefault="00DD718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D51E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D51E4" w:rsidRDefault="00DD718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Downing</w:t>
                </w:r>
              </w:p>
            </w:tc>
            <w:tc>
              <w:tcPr>
                <w:tcW w:w="4500" w:type="dxa"/>
              </w:tcPr>
              <w:p w:rsidR="006D51E4" w:rsidRDefault="00DD718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Berkshire, Hampshire and Franklin</w:t>
                </w:r>
              </w:p>
            </w:tc>
          </w:tr>
        </w:tbl>
      </w:sdtContent>
    </w:sdt>
    <w:p w:rsidR="006D51E4" w:rsidRDefault="00DD718B">
      <w:pPr>
        <w:suppressLineNumbers/>
      </w:pPr>
      <w:r>
        <w:br w:type="page"/>
      </w:r>
    </w:p>
    <w:p w:rsidR="006D51E4" w:rsidRDefault="00DD718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D51E4" w:rsidRDefault="00DD718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D51E4" w:rsidRDefault="00DD718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D51E4" w:rsidRDefault="00DD718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D51E4" w:rsidRDefault="00DD718B">
      <w:pPr>
        <w:suppressLineNumbers/>
        <w:spacing w:after="2"/>
      </w:pPr>
      <w:r>
        <w:rPr>
          <w:sz w:val="14"/>
        </w:rPr>
        <w:br/>
      </w:r>
      <w:r>
        <w:br/>
      </w:r>
    </w:p>
    <w:p w:rsidR="006D51E4" w:rsidRDefault="00DD718B">
      <w:pPr>
        <w:suppressLineNumbers/>
      </w:pPr>
      <w:proofErr w:type="gramStart"/>
      <w:r>
        <w:rPr>
          <w:rFonts w:ascii="Times New Roman"/>
          <w:smallCaps/>
          <w:sz w:val="28"/>
        </w:rPr>
        <w:t>An Act enhancing school district transportation safety.</w:t>
      </w:r>
      <w:proofErr w:type="gramEnd"/>
      <w:r>
        <w:br/>
      </w:r>
      <w:r>
        <w:br/>
      </w:r>
      <w:r>
        <w:br/>
      </w:r>
    </w:p>
    <w:p w:rsidR="006D51E4" w:rsidRDefault="00DD718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D718B" w:rsidRPr="001A06B2" w:rsidRDefault="00DD718B" w:rsidP="00DD718B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1A06B2">
        <w:rPr>
          <w:rFonts w:ascii="Times New Roman" w:hAnsi="Times New Roman"/>
          <w:sz w:val="24"/>
          <w:szCs w:val="24"/>
        </w:rPr>
        <w:t>SECTION 1.</w:t>
      </w:r>
      <w:proofErr w:type="gramEnd"/>
      <w:r w:rsidRPr="001A06B2">
        <w:rPr>
          <w:rFonts w:ascii="Times New Roman" w:hAnsi="Times New Roman"/>
          <w:sz w:val="24"/>
          <w:szCs w:val="24"/>
        </w:rPr>
        <w:t xml:space="preserve"> Line 14 of Section 7A of Chapter 71 of the General Laws, as appearing in the 2006 Official Edition, is hereby amended by inserting after the word </w:t>
      </w:r>
      <w:r>
        <w:rPr>
          <w:rFonts w:ascii="Times New Roman" w:hAnsi="Times New Roman"/>
          <w:sz w:val="24"/>
          <w:szCs w:val="24"/>
        </w:rPr>
        <w:t>“</w:t>
      </w:r>
      <w:r w:rsidRPr="001A06B2">
        <w:rPr>
          <w:rFonts w:ascii="Times New Roman" w:hAnsi="Times New Roman"/>
          <w:sz w:val="24"/>
          <w:szCs w:val="24"/>
        </w:rPr>
        <w:t>route</w:t>
      </w:r>
      <w:r>
        <w:rPr>
          <w:rFonts w:ascii="Times New Roman" w:hAnsi="Times New Roman"/>
          <w:sz w:val="24"/>
          <w:szCs w:val="24"/>
        </w:rPr>
        <w:t>”</w:t>
      </w:r>
      <w:r w:rsidRPr="001A06B2">
        <w:rPr>
          <w:rFonts w:ascii="Times New Roman" w:hAnsi="Times New Roman"/>
          <w:sz w:val="24"/>
          <w:szCs w:val="24"/>
        </w:rPr>
        <w:t xml:space="preserve"> the following:- </w:t>
      </w:r>
    </w:p>
    <w:p w:rsidR="00DD718B" w:rsidRDefault="00DD718B" w:rsidP="00DD718B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1A06B2">
        <w:rPr>
          <w:rFonts w:ascii="Times New Roman" w:hAnsi="Times New Roman"/>
          <w:sz w:val="24"/>
          <w:szCs w:val="24"/>
        </w:rPr>
        <w:tab/>
      </w:r>
      <w:proofErr w:type="gramStart"/>
      <w:r w:rsidRPr="001A06B2">
        <w:rPr>
          <w:rFonts w:ascii="Times New Roman" w:hAnsi="Times New Roman"/>
          <w:sz w:val="24"/>
          <w:szCs w:val="24"/>
        </w:rPr>
        <w:t>unless</w:t>
      </w:r>
      <w:proofErr w:type="gramEnd"/>
      <w:r w:rsidRPr="001A06B2">
        <w:rPr>
          <w:rFonts w:ascii="Times New Roman" w:hAnsi="Times New Roman"/>
          <w:sz w:val="24"/>
          <w:szCs w:val="24"/>
        </w:rPr>
        <w:t xml:space="preserve"> said pupil must walk on a state or local roadway that does not possess a pedestrian sidewalk;</w:t>
      </w:r>
    </w:p>
    <w:p w:rsidR="006D51E4" w:rsidRDefault="00DD718B">
      <w:pPr>
        <w:spacing w:line="336" w:lineRule="auto"/>
      </w:pPr>
      <w:r>
        <w:rPr>
          <w:rFonts w:ascii="Times New Roman"/>
        </w:rPr>
        <w:tab/>
      </w:r>
    </w:p>
    <w:sectPr w:rsidR="006D51E4" w:rsidSect="006D51E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51E4"/>
    <w:rsid w:val="006D51E4"/>
    <w:rsid w:val="00DD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18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D718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2009-01-13T00:26:00Z</dcterms:created>
  <dcterms:modified xsi:type="dcterms:W3CDTF">2009-01-13T00:28:00Z</dcterms:modified>
</cp:coreProperties>
</file>