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72" w:rsidRDefault="005C224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B94F72" w:rsidRDefault="005C224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C224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4F72" w:rsidRDefault="005C22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4F72" w:rsidRDefault="005C22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F72" w:rsidRDefault="005C224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4F72" w:rsidRDefault="005C224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B94F72" w:rsidRDefault="005C224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F72" w:rsidRDefault="005C224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4F72" w:rsidRDefault="005C224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4F72" w:rsidRDefault="005C2242">
      <w:pPr>
        <w:suppressLineNumbers/>
        <w:spacing w:after="2"/>
        <w:jc w:val="center"/>
      </w:pPr>
      <w:r>
        <w:rPr>
          <w:rFonts w:ascii="Times New Roman"/>
          <w:sz w:val="24"/>
        </w:rPr>
        <w:t>An Act eliminating the use o</w:t>
      </w:r>
      <w:r>
        <w:rPr>
          <w:rFonts w:ascii="Times New Roman"/>
          <w:sz w:val="24"/>
        </w:rPr>
        <w:t>f capital funds for operating and personnel expenses.</w:t>
      </w:r>
    </w:p>
    <w:p w:rsidR="00B94F72" w:rsidRDefault="005C22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F72" w:rsidRDefault="005C224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4F72" w:rsidRDefault="00B94F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4F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4F72" w:rsidRDefault="005C22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4F72" w:rsidRDefault="005C22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4F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4F72" w:rsidRDefault="005C22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B94F72" w:rsidRDefault="005C22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B94F72" w:rsidRDefault="005C2242">
      <w:pPr>
        <w:suppressLineNumbers/>
      </w:pPr>
      <w:r>
        <w:br w:type="page"/>
      </w:r>
    </w:p>
    <w:p w:rsidR="00B94F72" w:rsidRDefault="005C22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94F72" w:rsidRDefault="005C22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4F72" w:rsidRDefault="005C224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4F72" w:rsidRDefault="005C22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4F72" w:rsidRDefault="005C2242">
      <w:pPr>
        <w:suppressLineNumbers/>
        <w:spacing w:after="2"/>
      </w:pPr>
      <w:r>
        <w:rPr>
          <w:sz w:val="14"/>
        </w:rPr>
        <w:br/>
      </w:r>
      <w:r>
        <w:br/>
      </w:r>
    </w:p>
    <w:p w:rsidR="00B94F72" w:rsidRDefault="005C2242">
      <w:pPr>
        <w:suppressLineNumbers/>
      </w:pPr>
      <w:r>
        <w:rPr>
          <w:rFonts w:ascii="Times New Roman"/>
          <w:smallCaps/>
          <w:sz w:val="28"/>
        </w:rPr>
        <w:t>An Act eliminating the use of capital funds for operating and personnel expenses.</w:t>
      </w:r>
      <w:r>
        <w:br/>
      </w:r>
      <w:r>
        <w:br/>
      </w:r>
      <w:r>
        <w:br/>
      </w:r>
    </w:p>
    <w:p w:rsidR="00B94F72" w:rsidRDefault="005C224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C2242" w:rsidRDefault="005C2242" w:rsidP="005C2242">
      <w:proofErr w:type="gramStart"/>
      <w:r>
        <w:t>SECTION 1.</w:t>
      </w:r>
      <w:proofErr w:type="gramEnd"/>
      <w:r>
        <w:t xml:space="preserve">   Section 1 of chapter 16 of the General Laws, as appearing in the 2006 Official Edition, is hereby amended by striking out subsection (e) and inserting in place thereof the following:-</w:t>
      </w:r>
    </w:p>
    <w:p w:rsidR="005C2242" w:rsidRDefault="005C2242" w:rsidP="005C2242"/>
    <w:p w:rsidR="005C2242" w:rsidRDefault="005C2242" w:rsidP="005C2242">
      <w:r>
        <w:t>(e) The commissioner shall terminate the usage of capital funds to pay for personnel and personnel-related costs, including payroll allocations for budgetary employees, fringe recovery and other charge-backs, within 5 years of the passage of this act.</w:t>
      </w:r>
    </w:p>
    <w:p w:rsidR="005C2242" w:rsidRDefault="005C2242" w:rsidP="005C2242"/>
    <w:p w:rsidR="005C2242" w:rsidRDefault="005C2242" w:rsidP="005C2242">
      <w:proofErr w:type="gramStart"/>
      <w:r>
        <w:t>SECTION 2.</w:t>
      </w:r>
      <w:proofErr w:type="gramEnd"/>
      <w:r>
        <w:t xml:space="preserve">  Section 1 of said chapter 16, as so appearing, is hereby further amend by inserting the following subsection:</w:t>
      </w:r>
    </w:p>
    <w:p w:rsidR="005C2242" w:rsidRDefault="005C2242" w:rsidP="005C2242"/>
    <w:p w:rsidR="005C2242" w:rsidRDefault="005C2242" w:rsidP="005C2242">
      <w:r>
        <w:t xml:space="preserve">(f) The commissioner may promulgate rules and regulations to effectuate the purposes of this chapter.  </w:t>
      </w:r>
    </w:p>
    <w:p w:rsidR="00B94F72" w:rsidRDefault="005C2242">
      <w:pPr>
        <w:spacing w:line="336" w:lineRule="auto"/>
      </w:pPr>
      <w:r>
        <w:rPr>
          <w:rFonts w:ascii="Times New Roman"/>
        </w:rPr>
        <w:tab/>
      </w:r>
    </w:p>
    <w:sectPr w:rsidR="00B94F72" w:rsidSect="00B94F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4F72"/>
    <w:rsid w:val="005C2242"/>
    <w:rsid w:val="00B9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4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C22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2009-01-14T03:07:00Z</dcterms:created>
  <dcterms:modified xsi:type="dcterms:W3CDTF">2009-01-14T03:08:00Z</dcterms:modified>
</cp:coreProperties>
</file>