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51DAB" w:rsidRDefault="00C24357">
      <w:pPr>
        <w:suppressLineNumbers/>
        <w:spacing w:after="2"/>
        <w:jc w:val="center"/>
      </w:pPr>
      <w:r>
        <w:rPr>
          <w:rFonts w:ascii="Arial"/>
          <w:sz w:val="18"/>
        </w:rPr>
        <w:t>SENATE DOCKET, NO.         FILED ON: 1/9/2009</w:t>
      </w:r>
    </w:p>
    <w:p w:rsidR="00E51DAB" w:rsidRDefault="00C2435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24357">
            <w:pPr>
              <w:suppressLineNumbers/>
              <w:jc w:val="right"/>
              <w:rPr>
                <w:b/>
                <w:sz w:val="28"/>
              </w:rPr>
            </w:pPr>
          </w:p>
        </w:tc>
      </w:tr>
    </w:tbl>
    <w:p w:rsidR="00E51DAB" w:rsidRDefault="00C24357">
      <w:pPr>
        <w:suppressLineNumbers/>
        <w:spacing w:before="2" w:after="2"/>
        <w:jc w:val="center"/>
      </w:pPr>
      <w:r>
        <w:rPr>
          <w:rFonts w:ascii="Old English Text MT"/>
          <w:sz w:val="32"/>
        </w:rPr>
        <w:t>The Commonwealth of Massachusetts</w:t>
      </w:r>
    </w:p>
    <w:p w:rsidR="00E51DAB" w:rsidRDefault="00C24357">
      <w:pPr>
        <w:suppressLineNumbers/>
        <w:spacing w:after="2"/>
        <w:jc w:val="center"/>
      </w:pPr>
      <w:r>
        <w:rPr>
          <w:rFonts w:ascii="Times New Roman"/>
          <w:b/>
          <w:sz w:val="32"/>
          <w:vertAlign w:val="superscript"/>
        </w:rPr>
        <w:t>_______________</w:t>
      </w:r>
    </w:p>
    <w:p w:rsidR="00E51DAB" w:rsidRDefault="00C24357">
      <w:pPr>
        <w:suppressLineNumbers/>
        <w:spacing w:before="2"/>
        <w:jc w:val="center"/>
      </w:pPr>
      <w:r>
        <w:rPr>
          <w:rFonts w:ascii="Times New Roman"/>
          <w:sz w:val="20"/>
        </w:rPr>
        <w:t>PRESENTED BY:</w:t>
      </w:r>
    </w:p>
    <w:p w:rsidR="00E51DAB" w:rsidRDefault="00C24357">
      <w:pPr>
        <w:suppressLineNumbers/>
        <w:spacing w:after="2"/>
        <w:jc w:val="center"/>
      </w:pPr>
      <w:r>
        <w:rPr>
          <w:rFonts w:ascii="Times New Roman"/>
          <w:b/>
          <w:sz w:val="24"/>
        </w:rPr>
        <w:t>Morrissey, Michael (SEN)</w:t>
      </w:r>
    </w:p>
    <w:p w:rsidR="00E51DAB" w:rsidRDefault="00C24357">
      <w:pPr>
        <w:suppressLineNumbers/>
        <w:jc w:val="center"/>
      </w:pPr>
      <w:r>
        <w:rPr>
          <w:rFonts w:ascii="Times New Roman"/>
          <w:b/>
          <w:sz w:val="32"/>
          <w:vertAlign w:val="superscript"/>
        </w:rPr>
        <w:t>_______________</w:t>
      </w:r>
    </w:p>
    <w:p w:rsidR="00E51DAB" w:rsidRDefault="00C243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1DAB" w:rsidRDefault="00C24357">
      <w:pPr>
        <w:suppressLineNumbers/>
      </w:pPr>
      <w:r>
        <w:rPr>
          <w:rFonts w:ascii="Times New Roman"/>
          <w:sz w:val="20"/>
        </w:rPr>
        <w:tab/>
        <w:t>The undersigned legislators and/or citizens respectfully petition for the passage of the accompanying bill:</w:t>
      </w:r>
    </w:p>
    <w:p w:rsidR="00E51DAB" w:rsidRDefault="00C24357">
      <w:pPr>
        <w:suppressLineNumbers/>
        <w:spacing w:after="2"/>
        <w:jc w:val="center"/>
      </w:pPr>
      <w:proofErr w:type="gramStart"/>
      <w:r>
        <w:rPr>
          <w:rFonts w:ascii="Times New Roman"/>
          <w:sz w:val="24"/>
        </w:rPr>
        <w:t>An Act directing the Massach</w:t>
      </w:r>
      <w:r>
        <w:rPr>
          <w:rFonts w:ascii="Times New Roman"/>
          <w:sz w:val="24"/>
        </w:rPr>
        <w:t>usetts Bay Transportation Authority to install sound barriers in Quincy and Braintree.</w:t>
      </w:r>
      <w:proofErr w:type="gramEnd"/>
    </w:p>
    <w:p w:rsidR="00E51DAB" w:rsidRDefault="00C24357">
      <w:pPr>
        <w:suppressLineNumbers/>
        <w:spacing w:after="2"/>
        <w:jc w:val="center"/>
      </w:pPr>
      <w:r>
        <w:rPr>
          <w:rFonts w:ascii="Times New Roman"/>
          <w:b/>
          <w:sz w:val="32"/>
          <w:vertAlign w:val="superscript"/>
        </w:rPr>
        <w:t>_______________</w:t>
      </w:r>
    </w:p>
    <w:p w:rsidR="00E51DAB" w:rsidRDefault="00C24357">
      <w:pPr>
        <w:suppressLineNumbers/>
        <w:jc w:val="center"/>
      </w:pPr>
      <w:r>
        <w:rPr>
          <w:rFonts w:ascii="Times New Roman"/>
          <w:sz w:val="20"/>
        </w:rPr>
        <w:t>PETITION OF:</w:t>
      </w:r>
    </w:p>
    <w:p w:rsidR="00E51DAB" w:rsidRDefault="00E51DA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r>
            <w:tc>
              <w:tcPr>
                <w:tcW w:w="4500" w:type="dxa"/>
              </w:tcPr>
              <w:p>
                <w:pPr>
                  <w:suppressLineNumbers/>
                  <w:spacing w:after="2"/>
                  <w:rPr>
                    <w:rFonts w:ascii="Times New Roman"/>
                    <w:sz w:val="22"/>
                  </w:rPr>
                </w:pPr>
                <w:r>
                  <w:rPr>
                    <w:rFonts w:ascii="Times New Roman"/>
                    <w:sz w:val="22"/>
                  </w:rPr>
                  <w:t>Joseph R. Driscoll, Jr.</w:t>
                </w:r>
              </w:p>
            </w:tc>
            <w:tc>
              <w:tcPr>
                <w:tcW w:w="4500" w:type="dxa"/>
              </w:tcPr>
              <w:p>
                <w:pPr>
                  <w:suppressLineNumbers/>
                  <w:spacing w:after="2"/>
                  <w:rPr>
                    <w:rFonts w:ascii="Times New Roman"/>
                    <w:sz w:val="22"/>
                  </w:rPr>
                </w:pPr>
                <w:r>
                  <w:rPr>
                    <w:rFonts w:ascii="Times New Roman"/>
                    <w:sz w:val="22"/>
                  </w:rPr>
                  <w:t>5th Norfolk</w:t>
                </w:r>
              </w:p>
            </w:tc>
          </w:tr>
          <w:tr>
            <w:tc>
              <w:tcPr>
                <w:tcW w:w="4500" w:type="dxa"/>
              </w:tcPr>
              <w:p>
                <w:pPr>
                  <w:suppressLineNumbers/>
                  <w:spacing w:after="2"/>
                  <w:rPr>
                    <w:rFonts w:ascii="Times New Roman"/>
                    <w:sz w:val="22"/>
                  </w:rPr>
                </w:pPr>
                <w:r>
                  <w:rPr>
                    <w:rFonts w:ascii="Times New Roman"/>
                    <w:sz w:val="22"/>
                  </w:rPr>
                  <w:t>A. Stephen Tobin</w:t>
                </w:r>
              </w:p>
            </w:tc>
            <w:tc>
              <w:tcPr>
                <w:tcW w:w="4500" w:type="dxa"/>
              </w:tcPr>
              <w:p>
                <w:pPr>
                  <w:suppressLineNumbers/>
                  <w:spacing w:after="2"/>
                  <w:rPr>
                    <w:rFonts w:ascii="Times New Roman"/>
                    <w:sz w:val="22"/>
                  </w:rPr>
                </w:pPr>
                <w:r>
                  <w:rPr>
                    <w:rFonts w:ascii="Times New Roman"/>
                    <w:sz w:val="22"/>
                  </w:rPr>
                  <w:t>2nd Norfolk</w:t>
                </w:r>
              </w:p>
            </w:tc>
          </w:tr>
        </w:tbl>
      </w:sdtContent>
    </w:sdt>
    <w:p w:rsidR="00E51DAB" w:rsidRDefault="00C24357">
      <w:pPr>
        <w:suppressLineNumbers/>
      </w:pPr>
      <w:r>
        <w:br w:type="page"/>
      </w:r>
    </w:p>
    <w:p w:rsidR="00E51DAB" w:rsidRDefault="00C2435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S02078 OF 2007-2008.]</w:t>
      </w:r>
    </w:p>
    <w:p w:rsidR="00E51DAB" w:rsidRDefault="00C24357">
      <w:pPr>
        <w:suppressLineNumbers/>
        <w:spacing w:before="2" w:after="2"/>
        <w:jc w:val="center"/>
      </w:pPr>
      <w:r>
        <w:rPr>
          <w:rFonts w:ascii="Old English Text MT"/>
          <w:sz w:val="32"/>
        </w:rPr>
        <w:t>The Commonwealth of Massachusetts</w:t>
      </w:r>
      <w:r>
        <w:rPr>
          <w:rFonts w:ascii="Old English Text MT"/>
          <w:sz w:val="32"/>
        </w:rPr>
        <w:br/>
      </w:r>
    </w:p>
    <w:p w:rsidR="00E51DAB" w:rsidRDefault="00C24357">
      <w:pPr>
        <w:suppressLineNumbers/>
        <w:spacing w:after="2"/>
        <w:jc w:val="center"/>
      </w:pPr>
      <w:r>
        <w:rPr>
          <w:rFonts w:ascii="Times New Roman"/>
          <w:b/>
          <w:sz w:val="24"/>
          <w:vertAlign w:val="superscript"/>
        </w:rPr>
        <w:t>_______________</w:t>
      </w:r>
    </w:p>
    <w:p w:rsidR="00E51DAB" w:rsidRDefault="00C24357">
      <w:pPr>
        <w:suppressLineNumbers/>
        <w:spacing w:after="2"/>
        <w:jc w:val="center"/>
      </w:pPr>
      <w:r>
        <w:rPr>
          <w:rFonts w:ascii="Times New Roman"/>
          <w:b/>
          <w:sz w:val="18"/>
        </w:rPr>
        <w:t>In the Year Two Thousand and Nine</w:t>
      </w:r>
    </w:p>
    <w:p w:rsidR="00E51DAB" w:rsidRDefault="00C24357">
      <w:pPr>
        <w:suppressLineNumbers/>
        <w:spacing w:after="2"/>
        <w:jc w:val="center"/>
      </w:pPr>
      <w:r>
        <w:rPr>
          <w:rFonts w:ascii="Times New Roman"/>
          <w:b/>
          <w:sz w:val="24"/>
          <w:vertAlign w:val="superscript"/>
        </w:rPr>
        <w:t>_______________</w:t>
      </w:r>
    </w:p>
    <w:p w:rsidR="00E51DAB" w:rsidRDefault="00C24357">
      <w:pPr>
        <w:suppressLineNumbers/>
        <w:spacing w:after="2"/>
      </w:pPr>
      <w:r>
        <w:rPr>
          <w:sz w:val="14"/>
        </w:rPr>
        <w:br/>
      </w:r>
      <w:r>
        <w:br/>
      </w:r>
    </w:p>
    <w:p w:rsidR="00E51DAB" w:rsidRDefault="00C24357">
      <w:pPr>
        <w:suppressLineNumbers/>
      </w:pPr>
      <w:proofErr w:type="gramStart"/>
      <w:r>
        <w:rPr>
          <w:rFonts w:ascii="Times New Roman"/>
          <w:smallCaps/>
          <w:sz w:val="28"/>
        </w:rPr>
        <w:t>An Act directing the Massachusetts Bay Transportation Authority to install sound barriers in Quincy and Braintree.</w:t>
      </w:r>
      <w:proofErr w:type="gramEnd"/>
      <w:r>
        <w:br/>
      </w:r>
      <w:r>
        <w:br/>
      </w:r>
      <w:r>
        <w:br/>
      </w:r>
    </w:p>
    <w:p w:rsidR="00E51DAB" w:rsidRDefault="00C243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24357" w:rsidR="00C24357" w:rsidP="00C24357" w:rsidRDefault="00C24357">
      <w:pPr>
        <w:pStyle w:val="NormalWeb"/>
        <w:spacing w:line="480" w:lineRule="auto"/>
        <w:rPr>
          <w:sz w:val="22"/>
          <w:szCs w:val="22"/>
        </w:rPr>
      </w:pPr>
      <w:r w:rsidRPr="00C24357">
        <w:rPr>
          <w:sz w:val="22"/>
          <w:szCs w:val="22"/>
        </w:rPr>
        <w:tab/>
      </w:r>
      <w:proofErr w:type="gramStart"/>
      <w:r w:rsidRPr="00C24357">
        <w:rPr>
          <w:sz w:val="22"/>
          <w:szCs w:val="22"/>
        </w:rPr>
        <w:t>SECTION 1.</w:t>
      </w:r>
      <w:proofErr w:type="gramEnd"/>
      <w:r w:rsidRPr="00C24357">
        <w:rPr>
          <w:sz w:val="22"/>
          <w:szCs w:val="22"/>
        </w:rPr>
        <w:t xml:space="preserve">  Notwithstanding any general or special law to the contrary, the Massachusetts Bay Transportation Authority is hereby directed to conduct a comprehensive sound study along the Red Line extension to Braintree, so-called, from the </w:t>
      </w:r>
      <w:r w:rsidRPr="00C24357">
        <w:rPr>
          <w:rStyle w:val="spelle"/>
          <w:sz w:val="22"/>
          <w:szCs w:val="22"/>
        </w:rPr>
        <w:t>Neponset</w:t>
      </w:r>
      <w:r w:rsidRPr="00C24357">
        <w:rPr>
          <w:sz w:val="22"/>
          <w:szCs w:val="22"/>
        </w:rPr>
        <w:t xml:space="preserve"> River Bridge to the Braintree Red Line Train Station, to determine the ambient noise level, using the background A-weighted sound pressure levels that is exceeded ninety percent of the time measured during equipment operating hours over a minimum of a twenty-four period, less the noise generated by the existing MBTA trains.   Said study shall be conducted by an acoustical engineer employed by or on behalf of the MBTA.  In those residential areas where the decibel level generated by the Red Line trains exceeds the ambient level by ten or more decibels, the MBTA is hereby ordered and directed to install sound barriers in order to mitigate said noise pollution problems.  </w:t>
      </w:r>
    </w:p>
    <w:p w:rsidRPr="00C24357" w:rsidR="00E51DAB" w:rsidP="00C24357" w:rsidRDefault="00C24357">
      <w:pPr>
        <w:pStyle w:val="NormalWeb"/>
        <w:spacing w:line="480" w:lineRule="auto"/>
        <w:rPr>
          <w:sz w:val="22"/>
          <w:szCs w:val="22"/>
        </w:rPr>
      </w:pPr>
      <w:r w:rsidRPr="00C24357">
        <w:rPr>
          <w:sz w:val="22"/>
          <w:szCs w:val="22"/>
        </w:rPr>
        <w:t>Said barriers shall be of a design approved by an acoustical engineer hired by or employed by the Transit Authority.  Said design shall then be approved by said Authority and local Board(s) of Health(s) Departments after a public hearing process.</w:t>
      </w:r>
    </w:p>
    <w:sectPr w:rsidRPr="00C24357" w:rsidR="00E51DAB" w:rsidSect="00E51D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1DAB"/>
    <w:rsid w:val="00C24357"/>
    <w:rsid w:val="00E5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357"/>
    <w:rPr>
      <w:rFonts w:ascii="Tahoma" w:hAnsi="Tahoma" w:cs="Tahoma"/>
      <w:sz w:val="16"/>
      <w:szCs w:val="16"/>
    </w:rPr>
  </w:style>
  <w:style w:type="character" w:styleId="LineNumber">
    <w:name w:val="line number"/>
    <w:basedOn w:val="DefaultParagraphFont"/>
    <w:uiPriority w:val="99"/>
    <w:semiHidden/>
    <w:unhideWhenUsed/>
    <w:rsid w:val="00C24357"/>
  </w:style>
  <w:style w:type="paragraph" w:styleId="NormalWeb">
    <w:name w:val="Normal (Web)"/>
    <w:basedOn w:val="Normal"/>
    <w:uiPriority w:val="99"/>
    <w:unhideWhenUsed/>
    <w:rsid w:val="00C24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C24357"/>
  </w:style>
</w:styles>
</file>

<file path=word/webSettings.xml><?xml version="1.0" encoding="utf-8"?>
<w:webSettings xmlns:r="http://schemas.openxmlformats.org/officeDocument/2006/relationships" xmlns:w="http://schemas.openxmlformats.org/wordprocessingml/2006/main">
  <w:divs>
    <w:div w:id="2142529601">
      <w:bodyDiv w:val="1"/>
      <w:marLeft w:val="0"/>
      <w:marRight w:val="0"/>
      <w:marTop w:val="0"/>
      <w:marBottom w:val="0"/>
      <w:divBdr>
        <w:top w:val="none" w:sz="0" w:space="0" w:color="auto"/>
        <w:left w:val="none" w:sz="0" w:space="0" w:color="auto"/>
        <w:bottom w:val="none" w:sz="0" w:space="0" w:color="auto"/>
        <w:right w:val="none" w:sz="0" w:space="0" w:color="auto"/>
      </w:divBdr>
      <w:divsChild>
        <w:div w:id="20396983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1932</Characters>
  <Application>Microsoft Office Word</Application>
  <DocSecurity>0</DocSecurity>
  <Lines>16</Lines>
  <Paragraphs>4</Paragraphs>
  <ScaleCrop>false</ScaleCrop>
  <Company>Massachusetts Legislature</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2009-01-09T20:22:00Z</dcterms:created>
  <dcterms:modified xsi:type="dcterms:W3CDTF">2009-01-09T20:23:00Z</dcterms:modified>
</cp:coreProperties>
</file>