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65071" w:rsidRDefault="00F3431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1/7/2009</w:t>
      </w:r>
    </w:p>
    <w:p w:rsidR="00765071" w:rsidRDefault="00F3431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3431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65071" w:rsidRDefault="00F343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65071" w:rsidRDefault="00F343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5071" w:rsidRDefault="00F3431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65071" w:rsidRDefault="00F3431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Tucker</w:t>
      </w:r>
    </w:p>
    <w:p w:rsidR="00765071" w:rsidRDefault="00F3431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5071" w:rsidRDefault="00F3431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65071" w:rsidRDefault="00F3431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65071" w:rsidRDefault="00F3431E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designating the Mary </w:t>
      </w:r>
      <w:r>
        <w:rPr>
          <w:rFonts w:ascii="Times New Roman"/>
          <w:sz w:val="24"/>
        </w:rPr>
        <w:t xml:space="preserve">L. </w:t>
      </w:r>
      <w:proofErr w:type="spellStart"/>
      <w:r>
        <w:rPr>
          <w:rFonts w:ascii="Times New Roman"/>
          <w:sz w:val="24"/>
        </w:rPr>
        <w:t>Girouard</w:t>
      </w:r>
      <w:proofErr w:type="spellEnd"/>
      <w:r>
        <w:rPr>
          <w:rFonts w:ascii="Times New Roman"/>
          <w:sz w:val="24"/>
        </w:rPr>
        <w:t xml:space="preserve"> flagpole</w:t>
      </w:r>
    </w:p>
    <w:p w:rsidR="00765071" w:rsidRDefault="00F343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5071" w:rsidRDefault="00F3431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65071" w:rsidRDefault="0076507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Ms. Tucker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M. Torrisi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Barry R. Finegold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Essex</w:t>
                </w:r>
              </w:p>
            </w:tc>
          </w:tr>
        </w:tbl>
      </w:sdtContent>
    </w:sdt>
    <w:p w:rsidR="00765071" w:rsidRDefault="00F3431E">
      <w:pPr>
        <w:suppressLineNumbers/>
      </w:pPr>
      <w:r>
        <w:br w:type="page"/>
      </w:r>
    </w:p>
    <w:p w:rsidR="00765071" w:rsidRDefault="00F343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65071" w:rsidRDefault="00F343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5071" w:rsidRDefault="00F3431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65071" w:rsidRDefault="00F343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5071" w:rsidRDefault="00F3431E">
      <w:pPr>
        <w:suppressLineNumbers/>
        <w:spacing w:after="2"/>
      </w:pPr>
      <w:r>
        <w:rPr>
          <w:sz w:val="14"/>
        </w:rPr>
        <w:br/>
      </w:r>
      <w:r>
        <w:br/>
      </w:r>
    </w:p>
    <w:p w:rsidR="00765071" w:rsidRDefault="00F3431E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designating the Mary L. </w:t>
      </w:r>
      <w:proofErr w:type="spellStart"/>
      <w:r>
        <w:rPr>
          <w:rFonts w:ascii="Times New Roman"/>
          <w:smallCaps/>
          <w:sz w:val="28"/>
        </w:rPr>
        <w:t>Girouard</w:t>
      </w:r>
      <w:proofErr w:type="spellEnd"/>
      <w:r>
        <w:rPr>
          <w:rFonts w:ascii="Times New Roman"/>
          <w:smallCaps/>
          <w:sz w:val="28"/>
        </w:rPr>
        <w:t xml:space="preserve"> flagpole.</w:t>
      </w:r>
      <w:proofErr w:type="gramEnd"/>
      <w:r>
        <w:br/>
      </w:r>
      <w:r>
        <w:br/>
      </w:r>
      <w:r>
        <w:br/>
      </w:r>
    </w:p>
    <w:p w:rsidR="00765071" w:rsidRDefault="00F3431E">
      <w:pPr>
        <w:suppressLineNumbers/>
      </w:pPr>
      <w:r>
        <w:rPr>
          <w:rFonts w:ascii="Times New Roman"/>
          <w:i/>
        </w:rPr>
        <w:t>Whereas</w:t>
      </w:r>
      <w:r>
        <w:rPr>
          <w:rFonts w:ascii="Times New Roman"/>
        </w:rPr>
        <w:t xml:space="preserve">, The deferred operation for this act would tend to defeat its purpose, which is forthwith to </w:t>
      </w:r>
      <w:proofErr w:type="gramStart"/>
      <w:r>
        <w:rPr>
          <w:rFonts w:ascii="Times New Roman"/>
        </w:rPr>
        <w:t xml:space="preserve">make </w:t>
      </w:r>
      <w:r>
        <w:rPr>
          <w:rFonts w:ascii="Times New Roman"/>
        </w:rPr>
        <w:t>,</w:t>
      </w:r>
      <w:proofErr w:type="gramEnd"/>
      <w:r>
        <w:rPr>
          <w:rFonts w:ascii="Times New Roman"/>
        </w:rPr>
        <w:t xml:space="preserve"> therefore it is hereby declared to be an emergency law, necessary for the immediate preservation of the public convenience.</w:t>
      </w:r>
      <w:r>
        <w:rPr>
          <w:rFonts w:ascii="Times New Roman"/>
        </w:rPr>
        <w:br/>
      </w:r>
      <w:r>
        <w:rPr>
          <w:rFonts w:ascii="Times New Roman"/>
        </w:rPr>
        <w:br/>
      </w:r>
    </w:p>
    <w:p w:rsidR="00765071" w:rsidRDefault="00F3431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</w:t>
      </w:r>
      <w:r>
        <w:rPr>
          <w:rFonts w:ascii="Times New Roman"/>
          <w:i/>
          <w:sz w:val="20"/>
        </w:rPr>
        <w:t>ws:</w:t>
      </w:r>
      <w:r>
        <w:rPr>
          <w:rFonts w:ascii="Times New Roman"/>
          <w:i/>
          <w:sz w:val="20"/>
        </w:rPr>
        <w:br/>
      </w:r>
    </w:p>
    <w:p w:rsidR="00F3431E" w:rsidP="00F3431E" w:rsidRDefault="00F3431E">
      <w:pPr>
        <w:pStyle w:val="NormalWeb"/>
        <w:spacing w:line="480" w:lineRule="auto"/>
      </w:pPr>
      <w:proofErr w:type="gramStart"/>
      <w:r>
        <w:t>SECTION 1.</w:t>
      </w:r>
      <w:proofErr w:type="gramEnd"/>
      <w:r>
        <w:t xml:space="preserve"> The flagpole in front of the visitor center at Lawrence Heritage State Park in the city of Lawrence shall be designated and known as the Mary L. </w:t>
      </w:r>
      <w:proofErr w:type="spellStart"/>
      <w:r>
        <w:t>Girouard</w:t>
      </w:r>
      <w:proofErr w:type="spellEnd"/>
      <w:r>
        <w:t xml:space="preserve"> flagpole, in honor of Mary L. </w:t>
      </w:r>
      <w:proofErr w:type="spellStart"/>
      <w:r>
        <w:t>Girouard</w:t>
      </w:r>
      <w:proofErr w:type="spellEnd"/>
      <w:r>
        <w:t>, the longest and most active supporter of the Park and founder of the Friends of Lawrence Heritage State Park.  The department of conservation and recreation shall erect and maintain a suitable marker bearing that designation in compliance with the standards of the department.</w:t>
      </w:r>
    </w:p>
    <w:p w:rsidR="00F3431E" w:rsidP="00F3431E" w:rsidRDefault="00F3431E">
      <w:pPr>
        <w:spacing w:line="480" w:lineRule="auto"/>
      </w:pPr>
    </w:p>
    <w:p w:rsidR="00765071" w:rsidRDefault="00F3431E">
      <w:pPr>
        <w:spacing w:line="336" w:lineRule="auto"/>
      </w:pPr>
      <w:r>
        <w:rPr>
          <w:rFonts w:ascii="Times New Roman"/>
        </w:rPr>
        <w:tab/>
      </w:r>
    </w:p>
    <w:sectPr w:rsidR="00765071" w:rsidSect="0076507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5071"/>
    <w:rsid w:val="00765071"/>
    <w:rsid w:val="00F3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31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3431E"/>
  </w:style>
  <w:style w:type="paragraph" w:styleId="NormalWeb">
    <w:name w:val="Normal (Web)"/>
    <w:basedOn w:val="Normal"/>
    <w:uiPriority w:val="99"/>
    <w:semiHidden/>
    <w:unhideWhenUsed/>
    <w:rsid w:val="00F3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2009-01-07T17:31:00Z</dcterms:created>
  <dcterms:modified xsi:type="dcterms:W3CDTF">2009-01-07T17:31:00Z</dcterms:modified>
</cp:coreProperties>
</file>