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69" w:rsidRDefault="0049635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2C1E69" w:rsidRDefault="0049635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9635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C1E69" w:rsidRDefault="0049635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C1E69" w:rsidRDefault="0049635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C1E69" w:rsidRDefault="0049635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C1E69" w:rsidRDefault="00496352">
      <w:pPr>
        <w:suppressLineNumbers/>
        <w:spacing w:after="2"/>
        <w:jc w:val="center"/>
      </w:pPr>
      <w:r>
        <w:rPr>
          <w:rFonts w:ascii="Times New Roman"/>
          <w:b/>
        </w:rPr>
        <w:t>Bruce E. Tarr</w:t>
      </w:r>
    </w:p>
    <w:p w:rsidR="002C1E69" w:rsidRDefault="0049635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C1E69" w:rsidRDefault="0049635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C1E69" w:rsidRDefault="0049635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C1E69" w:rsidRDefault="00496352">
      <w:pPr>
        <w:suppressLineNumbers/>
        <w:spacing w:after="2"/>
        <w:jc w:val="center"/>
      </w:pPr>
      <w:proofErr w:type="gramStart"/>
      <w:r>
        <w:rPr>
          <w:rFonts w:ascii="Times New Roman"/>
        </w:rPr>
        <w:t>An Act clarifying the determ</w:t>
      </w:r>
      <w:r>
        <w:rPr>
          <w:rFonts w:ascii="Times New Roman"/>
        </w:rPr>
        <w:t>ination of need threshold.</w:t>
      </w:r>
      <w:proofErr w:type="gramEnd"/>
    </w:p>
    <w:p w:rsidR="002C1E69" w:rsidRDefault="0049635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C1E69" w:rsidRDefault="0049635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C1E69" w:rsidRDefault="002C1E6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C1E6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C1E69" w:rsidRDefault="0049635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C1E69" w:rsidRDefault="0049635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</w:rPr>
                  <w:t>District/Address:</w:t>
                </w:r>
              </w:p>
            </w:tc>
          </w:tr>
          <w:tr w:rsidR="002C1E6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C1E69" w:rsidRDefault="004963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  <w:sz w:val="22"/>
                  </w:rPr>
                  <w:t>Bruce E. Tarr</w:t>
                </w:r>
              </w:p>
            </w:tc>
            <w:tc>
              <w:tcPr>
                <w:tcW w:w="4500" w:type="dxa"/>
              </w:tcPr>
              <w:p w:rsidR="002C1E69" w:rsidRDefault="004963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  <w:sz w:val="22"/>
                  </w:rPr>
                  <w:t>First Essex and Middlesex</w:t>
                </w:r>
              </w:p>
            </w:tc>
          </w:tr>
        </w:tbl>
      </w:sdtContent>
    </w:sdt>
    <w:p w:rsidR="002C1E69" w:rsidRDefault="00496352">
      <w:pPr>
        <w:suppressLineNumbers/>
      </w:pPr>
      <w:r>
        <w:br w:type="page"/>
      </w:r>
    </w:p>
    <w:p w:rsidR="002C1E69" w:rsidRDefault="0049635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C1E69" w:rsidRDefault="00496352">
      <w:pPr>
        <w:suppressLineNumbers/>
        <w:spacing w:after="2"/>
        <w:jc w:val="center"/>
      </w:pPr>
      <w:r>
        <w:rPr>
          <w:rFonts w:ascii="Times New Roman"/>
          <w:b/>
          <w:vertAlign w:val="superscript"/>
        </w:rPr>
        <w:t>_______________</w:t>
      </w:r>
    </w:p>
    <w:p w:rsidR="002C1E69" w:rsidRDefault="0049635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C1E69" w:rsidRDefault="00496352">
      <w:pPr>
        <w:suppressLineNumbers/>
        <w:spacing w:after="2"/>
        <w:jc w:val="center"/>
      </w:pPr>
      <w:r>
        <w:rPr>
          <w:rFonts w:ascii="Times New Roman"/>
          <w:b/>
          <w:vertAlign w:val="superscript"/>
        </w:rPr>
        <w:t>_______________</w:t>
      </w:r>
    </w:p>
    <w:p w:rsidR="002C1E69" w:rsidRDefault="00496352">
      <w:pPr>
        <w:suppressLineNumbers/>
        <w:spacing w:after="2"/>
      </w:pPr>
      <w:r>
        <w:rPr>
          <w:sz w:val="14"/>
        </w:rPr>
        <w:br/>
      </w:r>
      <w:r>
        <w:rPr>
          <w:sz w:val="22"/>
        </w:rPr>
        <w:br/>
      </w:r>
    </w:p>
    <w:p w:rsidR="002C1E69" w:rsidRDefault="00496352">
      <w:pPr>
        <w:suppressLineNumbers/>
      </w:pPr>
      <w:r>
        <w:rPr>
          <w:rFonts w:ascii="Times New Roman"/>
          <w:smallCaps/>
          <w:sz w:val="28"/>
        </w:rPr>
        <w:t xml:space="preserve">An Act clarifying the determination of </w:t>
      </w:r>
      <w:proofErr w:type="gramStart"/>
      <w:r>
        <w:rPr>
          <w:rFonts w:ascii="Times New Roman"/>
          <w:smallCaps/>
          <w:sz w:val="28"/>
        </w:rPr>
        <w:t>need</w:t>
      </w:r>
      <w:proofErr w:type="gramEnd"/>
      <w:r>
        <w:rPr>
          <w:rFonts w:ascii="Times New Roman"/>
          <w:smallCaps/>
          <w:sz w:val="28"/>
        </w:rPr>
        <w:t xml:space="preserve"> threshold.</w:t>
      </w:r>
      <w:r>
        <w:rPr>
          <w:sz w:val="22"/>
        </w:rPr>
        <w:br/>
      </w:r>
      <w:r>
        <w:rPr>
          <w:sz w:val="22"/>
        </w:rPr>
        <w:br/>
      </w:r>
      <w:r>
        <w:rPr>
          <w:sz w:val="22"/>
        </w:rPr>
        <w:br/>
      </w:r>
    </w:p>
    <w:p w:rsidR="002C1E69" w:rsidRDefault="0049635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96352" w:rsidRPr="00496352" w:rsidRDefault="00496352" w:rsidP="00496352">
      <w:pPr>
        <w:pStyle w:val="Default"/>
        <w:spacing w:line="480" w:lineRule="auto"/>
      </w:pPr>
      <w:r w:rsidRPr="00496352">
        <w:tab/>
      </w:r>
      <w:proofErr w:type="gramStart"/>
      <w:r w:rsidRPr="00496352">
        <w:t>SECTION 1.</w:t>
      </w:r>
      <w:proofErr w:type="gramEnd"/>
      <w:r w:rsidRPr="00496352">
        <w:t xml:space="preserve">  Section 25B of chapter 111 of the general laws is hereby amended by inserting within the definition of "expenditure minimum with respect to substantial capital expenditures'' the following: </w:t>
      </w:r>
    </w:p>
    <w:p w:rsidR="00496352" w:rsidRPr="00496352" w:rsidRDefault="00496352" w:rsidP="00496352">
      <w:pPr>
        <w:pStyle w:val="Default"/>
        <w:spacing w:line="480" w:lineRule="auto"/>
      </w:pPr>
    </w:p>
    <w:p w:rsidR="00496352" w:rsidRPr="00496352" w:rsidRDefault="00496352" w:rsidP="00496352">
      <w:pPr>
        <w:pStyle w:val="Default"/>
        <w:numPr>
          <w:ilvl w:val="0"/>
          <w:numId w:val="1"/>
        </w:numPr>
        <w:spacing w:line="480" w:lineRule="auto"/>
      </w:pPr>
      <w:r w:rsidRPr="00496352">
        <w:t>After the words “unless the expenditures and acquisitions are at least $25,000,000,” the following:- “; or will total at least $25,000,000 when aggregated over a five year period”</w:t>
      </w:r>
    </w:p>
    <w:p w:rsidR="00496352" w:rsidRPr="00496352" w:rsidRDefault="00496352" w:rsidP="00496352">
      <w:pPr>
        <w:pStyle w:val="Default"/>
        <w:spacing w:line="480" w:lineRule="auto"/>
        <w:ind w:left="1080"/>
      </w:pPr>
    </w:p>
    <w:p w:rsidR="002C1E69" w:rsidRPr="00496352" w:rsidRDefault="00496352" w:rsidP="00496352">
      <w:pPr>
        <w:pStyle w:val="Default"/>
        <w:spacing w:line="480" w:lineRule="auto"/>
        <w:ind w:left="720"/>
      </w:pPr>
      <w:r w:rsidRPr="00496352">
        <w:t>B. Prior to the last sentence, the following:- “Expenditures and acquisitions of at least $5M in connection with new or expanded outpatient services not otherwise subject to determination of need that are anticipated to be implemented during a rolling three year period shall be reported annually to the department and updated as appropriate.”</w:t>
      </w:r>
    </w:p>
    <w:sectPr w:rsidR="002C1E69" w:rsidRPr="00496352" w:rsidSect="002C1E6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12C2D"/>
    <w:multiLevelType w:val="hybridMultilevel"/>
    <w:tmpl w:val="30163FAA"/>
    <w:lvl w:ilvl="0" w:tplc="3372F4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1E69"/>
    <w:rsid w:val="002C1E69"/>
    <w:rsid w:val="00496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35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35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35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35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3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3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35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35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35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35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3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35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96352"/>
  </w:style>
  <w:style w:type="paragraph" w:customStyle="1" w:styleId="Default">
    <w:name w:val="Default"/>
    <w:rsid w:val="0049635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9635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35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35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9635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35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35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35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35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35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9635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9635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35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9635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96352"/>
    <w:rPr>
      <w:b/>
      <w:bCs/>
    </w:rPr>
  </w:style>
  <w:style w:type="character" w:styleId="Emphasis">
    <w:name w:val="Emphasis"/>
    <w:basedOn w:val="DefaultParagraphFont"/>
    <w:uiPriority w:val="20"/>
    <w:qFormat/>
    <w:rsid w:val="0049635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96352"/>
    <w:rPr>
      <w:szCs w:val="32"/>
    </w:rPr>
  </w:style>
  <w:style w:type="paragraph" w:styleId="ListParagraph">
    <w:name w:val="List Paragraph"/>
    <w:basedOn w:val="Normal"/>
    <w:uiPriority w:val="34"/>
    <w:qFormat/>
    <w:rsid w:val="0049635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9635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9635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35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352"/>
    <w:rPr>
      <w:b/>
      <w:i/>
      <w:sz w:val="24"/>
    </w:rPr>
  </w:style>
  <w:style w:type="character" w:styleId="SubtleEmphasis">
    <w:name w:val="Subtle Emphasis"/>
    <w:uiPriority w:val="19"/>
    <w:qFormat/>
    <w:rsid w:val="0049635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9635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9635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9635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9635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635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</Words>
  <Characters>1367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2009-01-14T18:18:00Z</dcterms:created>
  <dcterms:modified xsi:type="dcterms:W3CDTF">2009-01-14T18:21:00Z</dcterms:modified>
</cp:coreProperties>
</file>