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80C" w:rsidRDefault="00E07ED6">
      <w:pPr>
        <w:suppressLineNumbers/>
        <w:spacing w:after="2"/>
        <w:jc w:val="center"/>
      </w:pPr>
      <w:r>
        <w:rPr>
          <w:rFonts w:ascii="Arial"/>
          <w:sz w:val="18"/>
        </w:rPr>
        <w:t>SENATE DOCKET, NO.         FILED ON: 1/12/2009</w:t>
      </w:r>
    </w:p>
    <w:p w:rsidR="0028180C" w:rsidRDefault="00E07ED6">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07ED6" w:rsidP="00DB534B">
            <w:pPr>
              <w:suppressLineNumbers/>
              <w:jc w:val="right"/>
              <w:rPr>
                <w:b/>
                <w:sz w:val="28"/>
              </w:rPr>
            </w:pPr>
          </w:p>
        </w:tc>
      </w:tr>
    </w:tbl>
    <w:p w:rsidR="0028180C" w:rsidRDefault="00E07ED6">
      <w:pPr>
        <w:suppressLineNumbers/>
        <w:spacing w:before="2" w:after="2"/>
        <w:jc w:val="center"/>
      </w:pPr>
      <w:r>
        <w:rPr>
          <w:rFonts w:ascii="Old English Text MT"/>
          <w:sz w:val="32"/>
        </w:rPr>
        <w:t>The Commonwealth of Massachusetts</w:t>
      </w:r>
    </w:p>
    <w:p w:rsidR="0028180C" w:rsidRDefault="00E07ED6">
      <w:pPr>
        <w:suppressLineNumbers/>
        <w:spacing w:after="2"/>
        <w:jc w:val="center"/>
      </w:pPr>
      <w:r>
        <w:rPr>
          <w:rFonts w:ascii="Times New Roman"/>
          <w:b/>
          <w:sz w:val="32"/>
          <w:vertAlign w:val="superscript"/>
        </w:rPr>
        <w:t>_______________</w:t>
      </w:r>
    </w:p>
    <w:p w:rsidR="0028180C" w:rsidRDefault="00E07ED6">
      <w:pPr>
        <w:suppressLineNumbers/>
        <w:spacing w:before="2"/>
        <w:jc w:val="center"/>
      </w:pPr>
      <w:r>
        <w:rPr>
          <w:rFonts w:ascii="Times New Roman"/>
          <w:sz w:val="20"/>
        </w:rPr>
        <w:t>PRESENTED BY:</w:t>
      </w:r>
    </w:p>
    <w:p w:rsidR="0028180C" w:rsidRDefault="00E07ED6">
      <w:pPr>
        <w:suppressLineNumbers/>
        <w:spacing w:after="2"/>
        <w:jc w:val="center"/>
      </w:pPr>
      <w:r>
        <w:rPr>
          <w:rFonts w:ascii="Times New Roman"/>
          <w:b/>
          <w:sz w:val="24"/>
        </w:rPr>
        <w:t>Mr. Downing</w:t>
      </w:r>
    </w:p>
    <w:p w:rsidR="0028180C" w:rsidRDefault="00E07ED6">
      <w:pPr>
        <w:suppressLineNumbers/>
        <w:jc w:val="center"/>
      </w:pPr>
      <w:r>
        <w:rPr>
          <w:rFonts w:ascii="Times New Roman"/>
          <w:b/>
          <w:sz w:val="32"/>
          <w:vertAlign w:val="superscript"/>
        </w:rPr>
        <w:t>_______________</w:t>
      </w:r>
    </w:p>
    <w:p w:rsidR="0028180C" w:rsidRDefault="00E07ED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8180C" w:rsidRDefault="00E07ED6">
      <w:pPr>
        <w:suppressLineNumbers/>
      </w:pPr>
      <w:r>
        <w:rPr>
          <w:rFonts w:ascii="Times New Roman"/>
          <w:sz w:val="20"/>
        </w:rPr>
        <w:tab/>
        <w:t>The undersigned legislators and/or citizens respectfully petition for the passage of the accompanying bill:</w:t>
      </w:r>
    </w:p>
    <w:p w:rsidR="0028180C" w:rsidRDefault="00E07ED6">
      <w:pPr>
        <w:suppressLineNumbers/>
        <w:spacing w:after="2"/>
        <w:jc w:val="center"/>
      </w:pPr>
      <w:proofErr w:type="gramStart"/>
      <w:r>
        <w:rPr>
          <w:rFonts w:ascii="Times New Roman"/>
          <w:sz w:val="24"/>
        </w:rPr>
        <w:t>An Act clarifying summer cam</w:t>
      </w:r>
      <w:r>
        <w:rPr>
          <w:rFonts w:ascii="Times New Roman"/>
          <w:sz w:val="24"/>
        </w:rPr>
        <w:t>p CORI regulations.</w:t>
      </w:r>
      <w:proofErr w:type="gramEnd"/>
    </w:p>
    <w:p w:rsidR="0028180C" w:rsidRDefault="00E07ED6">
      <w:pPr>
        <w:suppressLineNumbers/>
        <w:spacing w:after="2"/>
        <w:jc w:val="center"/>
      </w:pPr>
      <w:r>
        <w:rPr>
          <w:rFonts w:ascii="Times New Roman"/>
          <w:b/>
          <w:sz w:val="32"/>
          <w:vertAlign w:val="superscript"/>
        </w:rPr>
        <w:t>_______________</w:t>
      </w:r>
    </w:p>
    <w:p w:rsidR="0028180C" w:rsidRDefault="00E07ED6">
      <w:pPr>
        <w:suppressLineNumbers/>
        <w:jc w:val="center"/>
      </w:pPr>
      <w:r>
        <w:rPr>
          <w:rFonts w:ascii="Times New Roman"/>
          <w:sz w:val="20"/>
        </w:rPr>
        <w:t>PETITION OF:</w:t>
      </w:r>
    </w:p>
    <w:p w:rsidR="0028180C" w:rsidRDefault="0028180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8180C">
            <w:tblPrEx>
              <w:tblCellMar>
                <w:top w:w="0" w:type="dxa"/>
                <w:bottom w:w="0" w:type="dxa"/>
              </w:tblCellMar>
            </w:tblPrEx>
            <w:tc>
              <w:tcPr>
                <w:tcW w:w="4500" w:type="dxa"/>
                <w:tcBorders>
                  <w:top w:val="nil"/>
                  <w:bottom w:val="single" w:sz="4" w:space="0" w:color="auto"/>
                  <w:right w:val="single" w:sz="4" w:space="0" w:color="auto"/>
                </w:tcBorders>
              </w:tcPr>
              <w:p w:rsidR="0028180C" w:rsidRDefault="00E07ED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8180C" w:rsidRDefault="00E07ED6">
                <w:pPr>
                  <w:suppressLineNumbers/>
                  <w:spacing w:after="2"/>
                  <w:rPr>
                    <w:smallCaps/>
                  </w:rPr>
                </w:pPr>
                <w:r>
                  <w:rPr>
                    <w:rFonts w:ascii="Times New Roman"/>
                    <w:smallCaps/>
                    <w:sz w:val="24"/>
                  </w:rPr>
                  <w:t>District/Address:</w:t>
                </w:r>
              </w:p>
            </w:tc>
          </w:tr>
          <w:tr w:rsidR="0028180C">
            <w:tblPrEx>
              <w:tblCellMar>
                <w:top w:w="0" w:type="dxa"/>
                <w:bottom w:w="0" w:type="dxa"/>
              </w:tblCellMar>
            </w:tblPrEx>
            <w:tc>
              <w:tcPr>
                <w:tcW w:w="4500" w:type="dxa"/>
              </w:tcPr>
              <w:p w:rsidR="0028180C" w:rsidRDefault="00E07ED6">
                <w:pPr>
                  <w:suppressLineNumbers/>
                  <w:spacing w:after="2"/>
                  <w:rPr>
                    <w:rFonts w:ascii="Times New Roman"/>
                  </w:rPr>
                </w:pPr>
                <w:r>
                  <w:rPr>
                    <w:rFonts w:ascii="Times New Roman"/>
                  </w:rPr>
                  <w:t>Mr. Downing</w:t>
                </w:r>
              </w:p>
            </w:tc>
            <w:tc>
              <w:tcPr>
                <w:tcW w:w="4500" w:type="dxa"/>
              </w:tcPr>
              <w:p w:rsidR="0028180C" w:rsidRDefault="00E07ED6">
                <w:pPr>
                  <w:suppressLineNumbers/>
                  <w:spacing w:after="2"/>
                  <w:rPr>
                    <w:rFonts w:ascii="Times New Roman"/>
                  </w:rPr>
                </w:pPr>
                <w:r>
                  <w:rPr>
                    <w:rFonts w:ascii="Times New Roman"/>
                  </w:rPr>
                  <w:t>Berkshire, Hampshire and Franklin</w:t>
                </w:r>
              </w:p>
            </w:tc>
          </w:tr>
        </w:tbl>
      </w:sdtContent>
    </w:sdt>
    <w:p w:rsidR="0028180C" w:rsidRDefault="00E07ED6">
      <w:pPr>
        <w:suppressLineNumbers/>
      </w:pPr>
      <w:r>
        <w:br w:type="page"/>
      </w:r>
    </w:p>
    <w:p w:rsidR="0028180C" w:rsidRDefault="00E07ED6">
      <w:pPr>
        <w:suppressLineNumbers/>
        <w:spacing w:before="2" w:after="2"/>
        <w:jc w:val="center"/>
      </w:pPr>
      <w:r>
        <w:rPr>
          <w:rFonts w:ascii="Old English Text MT"/>
          <w:sz w:val="32"/>
        </w:rPr>
        <w:lastRenderedPageBreak/>
        <w:t>The Commonwealth of Massachusetts</w:t>
      </w:r>
      <w:r>
        <w:rPr>
          <w:rFonts w:ascii="Old English Text MT"/>
          <w:sz w:val="32"/>
        </w:rPr>
        <w:br/>
      </w:r>
    </w:p>
    <w:p w:rsidR="0028180C" w:rsidRDefault="00E07ED6">
      <w:pPr>
        <w:suppressLineNumbers/>
        <w:spacing w:after="2"/>
        <w:jc w:val="center"/>
      </w:pPr>
      <w:r>
        <w:rPr>
          <w:rFonts w:ascii="Times New Roman"/>
          <w:b/>
          <w:sz w:val="24"/>
          <w:vertAlign w:val="superscript"/>
        </w:rPr>
        <w:t>_______________</w:t>
      </w:r>
    </w:p>
    <w:p w:rsidR="0028180C" w:rsidRDefault="00E07ED6">
      <w:pPr>
        <w:suppressLineNumbers/>
        <w:spacing w:after="2"/>
        <w:jc w:val="center"/>
      </w:pPr>
      <w:r>
        <w:rPr>
          <w:rFonts w:ascii="Times New Roman"/>
          <w:b/>
          <w:sz w:val="18"/>
        </w:rPr>
        <w:t>In the Year Two Thousand and Nine</w:t>
      </w:r>
    </w:p>
    <w:p w:rsidR="0028180C" w:rsidRDefault="00E07ED6">
      <w:pPr>
        <w:suppressLineNumbers/>
        <w:spacing w:after="2"/>
        <w:jc w:val="center"/>
      </w:pPr>
      <w:r>
        <w:rPr>
          <w:rFonts w:ascii="Times New Roman"/>
          <w:b/>
          <w:sz w:val="24"/>
          <w:vertAlign w:val="superscript"/>
        </w:rPr>
        <w:t>_______________</w:t>
      </w:r>
    </w:p>
    <w:p w:rsidR="0028180C" w:rsidRDefault="00E07ED6">
      <w:pPr>
        <w:suppressLineNumbers/>
        <w:spacing w:after="2"/>
      </w:pPr>
      <w:r>
        <w:rPr>
          <w:sz w:val="14"/>
        </w:rPr>
        <w:br/>
      </w:r>
      <w:r>
        <w:br/>
      </w:r>
    </w:p>
    <w:p w:rsidR="0028180C" w:rsidRDefault="00E07ED6">
      <w:pPr>
        <w:suppressLineNumbers/>
      </w:pPr>
      <w:proofErr w:type="gramStart"/>
      <w:r>
        <w:rPr>
          <w:rFonts w:ascii="Times New Roman"/>
          <w:smallCaps/>
          <w:sz w:val="28"/>
        </w:rPr>
        <w:t>An Act clarifying summer camp CORI regulations.</w:t>
      </w:r>
      <w:proofErr w:type="gramEnd"/>
      <w:r>
        <w:br/>
      </w:r>
      <w:r>
        <w:br/>
      </w:r>
      <w:r>
        <w:br/>
      </w:r>
    </w:p>
    <w:p w:rsidR="0028180C" w:rsidRDefault="00E07ED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07ED6" w:rsidRPr="00DD12B6" w:rsidRDefault="00E07ED6" w:rsidP="00E07ED6">
      <w:pPr>
        <w:spacing w:line="480" w:lineRule="auto"/>
        <w:ind w:right="720"/>
        <w:contextualSpacing/>
      </w:pPr>
      <w:proofErr w:type="gramStart"/>
      <w:r>
        <w:t>SECTION 1.</w:t>
      </w:r>
      <w:proofErr w:type="gramEnd"/>
      <w:r>
        <w:t xml:space="preserve"> </w:t>
      </w:r>
      <w:r w:rsidRPr="00DD12B6">
        <w:t xml:space="preserve">Chapter 6 of the General Laws is hereby amended by inserting after section 172I the following section:-- </w:t>
      </w:r>
    </w:p>
    <w:p w:rsidR="00E07ED6" w:rsidRPr="00DD12B6" w:rsidRDefault="00E07ED6" w:rsidP="00E07ED6">
      <w:pPr>
        <w:spacing w:before="100" w:beforeAutospacing="1" w:after="100" w:afterAutospacing="1" w:line="480" w:lineRule="auto"/>
        <w:ind w:right="720"/>
        <w:contextualSpacing/>
      </w:pPr>
      <w:proofErr w:type="gramStart"/>
      <w:r w:rsidRPr="00DD12B6">
        <w:t>Section 172J.</w:t>
      </w:r>
      <w:proofErr w:type="gramEnd"/>
      <w:r w:rsidRPr="00DD12B6">
        <w:t xml:space="preserve">  Notwithstanding section 172 or any other general or special law or rule or regulation to the contrary, a camp or program for children or school that plans to employ or accept as a volunteer for a climbing wall or challenge course program a person for whom such camp, program or school is required by separate general or special law or  regulation to request more than 1 record check on the same employee or volunteer because such individual performs multiple job functions to which general or special laws or regulations apply and which require different records checks to be conducted shall not be required to submit 2 separate record checks requests to the criminal history board.  The camp, program or school may submit to the criminal history systems board a single application requesting a record check to satisfy 2 requirements to submit such record checks under separate general or special laws or a regulation  If the camp, program or school submits a single application requesting 2 record checks on the same individual, the criminal history systems board shall conduct the most comprehensive record check required, and the results of such record check shall satisfy the </w:t>
      </w:r>
      <w:r w:rsidRPr="00DD12B6">
        <w:lastRenderedPageBreak/>
        <w:t>camp, program or school's obligations to request record information relative to both job functions.  The camp, program or school may also disseminate information obtained under this section to the department of public safety for the limited purpose of satisfying a regulation of said department which applies to such employee or volunteer and the maintenance of a record check therefore. </w:t>
      </w:r>
    </w:p>
    <w:p w:rsidR="00E07ED6" w:rsidRPr="00DD12B6" w:rsidRDefault="00E07ED6" w:rsidP="00E07ED6">
      <w:pPr>
        <w:spacing w:before="100" w:beforeAutospacing="1" w:after="100" w:afterAutospacing="1" w:line="480" w:lineRule="auto"/>
        <w:ind w:right="720" w:firstLine="720"/>
        <w:contextualSpacing/>
      </w:pPr>
      <w:r w:rsidRPr="00DD12B6">
        <w:t xml:space="preserve">The criminal history systems board shall assess the camp, program or school no more than a single fee for requests filed pursuant to this section.   The criminal history systems board may prescribe a form to be used to request 2 record checks on an individual at one time pursuant to this section.  </w:t>
      </w:r>
    </w:p>
    <w:p w:rsidR="00E07ED6" w:rsidRPr="00DD12B6" w:rsidRDefault="00E07ED6" w:rsidP="00E07ED6">
      <w:pPr>
        <w:spacing w:before="100" w:beforeAutospacing="1" w:after="100" w:afterAutospacing="1" w:line="480" w:lineRule="auto"/>
        <w:ind w:right="720" w:firstLine="720"/>
        <w:contextualSpacing/>
        <w:rPr>
          <w:b/>
        </w:rPr>
      </w:pPr>
      <w:r w:rsidRPr="00DD12B6">
        <w:t>Information obtained pursuant to this section shall not be disseminated for any purpose other than to further the protection of children.</w:t>
      </w:r>
    </w:p>
    <w:p w:rsidR="0028180C" w:rsidRDefault="00E07ED6">
      <w:pPr>
        <w:spacing w:line="336" w:lineRule="auto"/>
      </w:pPr>
      <w:r>
        <w:rPr>
          <w:rFonts w:ascii="Times New Roman"/>
        </w:rPr>
        <w:tab/>
      </w:r>
    </w:p>
    <w:sectPr w:rsidR="0028180C" w:rsidSect="0028180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8180C"/>
    <w:rsid w:val="0028180C"/>
    <w:rsid w:val="00E07E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07E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7ED6"/>
    <w:rPr>
      <w:rFonts w:ascii="Tahoma" w:hAnsi="Tahoma" w:cs="Tahoma"/>
      <w:sz w:val="16"/>
      <w:szCs w:val="16"/>
    </w:rPr>
  </w:style>
  <w:style w:type="character" w:styleId="LineNumber">
    <w:name w:val="line number"/>
    <w:basedOn w:val="DefaultParagraphFont"/>
    <w:uiPriority w:val="99"/>
    <w:semiHidden/>
    <w:unhideWhenUsed/>
    <w:rsid w:val="00E07ED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448</Words>
  <Characters>2559</Characters>
  <Application>Microsoft Office Word</Application>
  <DocSecurity>0</DocSecurity>
  <Lines>21</Lines>
  <Paragraphs>6</Paragraphs>
  <ScaleCrop>false</ScaleCrop>
  <Company>Massachusetts Legislature</Company>
  <LinksUpToDate>false</LinksUpToDate>
  <CharactersWithSpaces>3001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2009-01-13T00:22:00Z</dcterms:created>
  <dcterms:modified xsi:type="dcterms:W3CDTF">2009-01-13T00:22:00Z</dcterms:modified>
</cp:coreProperties>
</file>