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6DC" w:rsidRDefault="007E3B67">
      <w:pPr>
        <w:suppressLineNumbers/>
        <w:spacing w:after="2"/>
        <w:jc w:val="center"/>
      </w:pPr>
      <w:r>
        <w:rPr>
          <w:rFonts w:ascii="Arial"/>
          <w:sz w:val="18"/>
        </w:rPr>
        <w:t>SENATE DOCKET, NO.         FILED ON: 1/13/2009</w:t>
      </w:r>
    </w:p>
    <w:p w:rsidR="00EA36DC" w:rsidRDefault="007E3B6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E3B67" w:rsidP="00DB534B">
            <w:pPr>
              <w:suppressLineNumbers/>
              <w:jc w:val="right"/>
              <w:rPr>
                <w:b/>
                <w:sz w:val="28"/>
              </w:rPr>
            </w:pPr>
          </w:p>
        </w:tc>
      </w:tr>
    </w:tbl>
    <w:p w:rsidR="00EA36DC" w:rsidRDefault="007E3B67">
      <w:pPr>
        <w:suppressLineNumbers/>
        <w:spacing w:before="2" w:after="2"/>
        <w:jc w:val="center"/>
      </w:pPr>
      <w:r>
        <w:rPr>
          <w:rFonts w:ascii="Old English Text MT"/>
          <w:sz w:val="32"/>
        </w:rPr>
        <w:t>The Commonwealth of Massachusetts</w:t>
      </w:r>
    </w:p>
    <w:p w:rsidR="00EA36DC" w:rsidRDefault="007E3B67">
      <w:pPr>
        <w:suppressLineNumbers/>
        <w:spacing w:after="2"/>
        <w:jc w:val="center"/>
      </w:pPr>
      <w:r>
        <w:rPr>
          <w:rFonts w:ascii="Times New Roman"/>
          <w:b/>
          <w:sz w:val="32"/>
          <w:vertAlign w:val="superscript"/>
        </w:rPr>
        <w:t>_______________</w:t>
      </w:r>
    </w:p>
    <w:p w:rsidR="00EA36DC" w:rsidRDefault="007E3B67">
      <w:pPr>
        <w:suppressLineNumbers/>
        <w:spacing w:before="2"/>
        <w:jc w:val="center"/>
      </w:pPr>
      <w:r>
        <w:rPr>
          <w:rFonts w:ascii="Times New Roman"/>
          <w:sz w:val="20"/>
        </w:rPr>
        <w:t>PRESENTED BY:</w:t>
      </w:r>
    </w:p>
    <w:p w:rsidR="00EA36DC" w:rsidRDefault="007E3B67">
      <w:pPr>
        <w:suppressLineNumbers/>
        <w:spacing w:after="2"/>
        <w:jc w:val="center"/>
      </w:pPr>
      <w:r>
        <w:rPr>
          <w:rFonts w:ascii="Times New Roman"/>
          <w:b/>
          <w:sz w:val="24"/>
        </w:rPr>
        <w:t>Brian A. Joyce</w:t>
      </w:r>
    </w:p>
    <w:p w:rsidR="00EA36DC" w:rsidRDefault="007E3B67">
      <w:pPr>
        <w:suppressLineNumbers/>
        <w:jc w:val="center"/>
      </w:pPr>
      <w:r>
        <w:rPr>
          <w:rFonts w:ascii="Times New Roman"/>
          <w:b/>
          <w:sz w:val="32"/>
          <w:vertAlign w:val="superscript"/>
        </w:rPr>
        <w:t>_______________</w:t>
      </w:r>
    </w:p>
    <w:p w:rsidR="00EA36DC" w:rsidRDefault="007E3B6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A36DC" w:rsidRDefault="007E3B67">
      <w:pPr>
        <w:suppressLineNumbers/>
      </w:pPr>
      <w:r>
        <w:rPr>
          <w:rFonts w:ascii="Times New Roman"/>
          <w:sz w:val="20"/>
        </w:rPr>
        <w:tab/>
        <w:t>The undersigned legislators and/or citizens respectfully petition for the passage of the accompanying bill:</w:t>
      </w:r>
    </w:p>
    <w:p w:rsidR="00EA36DC" w:rsidRDefault="007E3B67">
      <w:pPr>
        <w:suppressLineNumbers/>
        <w:spacing w:after="2"/>
        <w:jc w:val="center"/>
      </w:pPr>
      <w:proofErr w:type="gramStart"/>
      <w:r>
        <w:rPr>
          <w:rFonts w:ascii="Times New Roman"/>
          <w:sz w:val="24"/>
        </w:rPr>
        <w:t>An Act authorizing cities an</w:t>
      </w:r>
      <w:r>
        <w:rPr>
          <w:rFonts w:ascii="Times New Roman"/>
          <w:sz w:val="24"/>
        </w:rPr>
        <w:t>d towns to prohibit the sale or use of polystyrene packaging.</w:t>
      </w:r>
      <w:proofErr w:type="gramEnd"/>
    </w:p>
    <w:p w:rsidR="00EA36DC" w:rsidRDefault="007E3B67">
      <w:pPr>
        <w:suppressLineNumbers/>
        <w:spacing w:after="2"/>
        <w:jc w:val="center"/>
      </w:pPr>
      <w:r>
        <w:rPr>
          <w:rFonts w:ascii="Times New Roman"/>
          <w:b/>
          <w:sz w:val="32"/>
          <w:vertAlign w:val="superscript"/>
        </w:rPr>
        <w:t>_______________</w:t>
      </w:r>
    </w:p>
    <w:p w:rsidR="00EA36DC" w:rsidRDefault="007E3B67">
      <w:pPr>
        <w:suppressLineNumbers/>
        <w:jc w:val="center"/>
      </w:pPr>
      <w:r>
        <w:rPr>
          <w:rFonts w:ascii="Times New Roman"/>
          <w:sz w:val="20"/>
        </w:rPr>
        <w:t>PETITION OF:</w:t>
      </w:r>
    </w:p>
    <w:p w:rsidR="00EA36DC" w:rsidRDefault="00EA36D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A36DC">
            <w:tblPrEx>
              <w:tblCellMar>
                <w:top w:w="0" w:type="dxa"/>
                <w:bottom w:w="0" w:type="dxa"/>
              </w:tblCellMar>
            </w:tblPrEx>
            <w:tc>
              <w:tcPr>
                <w:tcW w:w="4500" w:type="dxa"/>
                <w:tcBorders>
                  <w:top w:val="nil"/>
                  <w:bottom w:val="single" w:sz="4" w:space="0" w:color="auto"/>
                  <w:right w:val="single" w:sz="4" w:space="0" w:color="auto"/>
                </w:tcBorders>
              </w:tcPr>
              <w:p w:rsidR="00EA36DC" w:rsidRDefault="007E3B6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A36DC" w:rsidRDefault="007E3B67">
                <w:pPr>
                  <w:suppressLineNumbers/>
                  <w:spacing w:after="2"/>
                  <w:rPr>
                    <w:smallCaps/>
                  </w:rPr>
                </w:pPr>
                <w:r>
                  <w:rPr>
                    <w:rFonts w:ascii="Times New Roman"/>
                    <w:smallCaps/>
                    <w:sz w:val="24"/>
                  </w:rPr>
                  <w:t>District/Address:</w:t>
                </w:r>
              </w:p>
            </w:tc>
          </w:tr>
          <w:tr w:rsidR="00EA36DC">
            <w:tblPrEx>
              <w:tblCellMar>
                <w:top w:w="0" w:type="dxa"/>
                <w:bottom w:w="0" w:type="dxa"/>
              </w:tblCellMar>
            </w:tblPrEx>
            <w:tc>
              <w:tcPr>
                <w:tcW w:w="4500" w:type="dxa"/>
              </w:tcPr>
              <w:p w:rsidR="00EA36DC" w:rsidRDefault="007E3B67">
                <w:pPr>
                  <w:suppressLineNumbers/>
                  <w:spacing w:after="2"/>
                  <w:rPr>
                    <w:rFonts w:ascii="Times New Roman"/>
                  </w:rPr>
                </w:pPr>
                <w:r>
                  <w:rPr>
                    <w:rFonts w:ascii="Times New Roman"/>
                  </w:rPr>
                  <w:t>Brian A. Joyce</w:t>
                </w:r>
              </w:p>
            </w:tc>
            <w:tc>
              <w:tcPr>
                <w:tcW w:w="4500" w:type="dxa"/>
              </w:tcPr>
              <w:p w:rsidR="00EA36DC" w:rsidRDefault="007E3B67">
                <w:pPr>
                  <w:suppressLineNumbers/>
                  <w:spacing w:after="2"/>
                  <w:rPr>
                    <w:rFonts w:ascii="Times New Roman"/>
                  </w:rPr>
                </w:pPr>
                <w:r>
                  <w:rPr>
                    <w:rFonts w:ascii="Times New Roman"/>
                  </w:rPr>
                  <w:t>Norfolk, Bristol and Plymouth</w:t>
                </w:r>
              </w:p>
            </w:tc>
          </w:tr>
        </w:tbl>
      </w:sdtContent>
    </w:sdt>
    <w:p w:rsidR="00EA36DC" w:rsidRDefault="007E3B67">
      <w:pPr>
        <w:suppressLineNumbers/>
      </w:pPr>
      <w:r>
        <w:br w:type="page"/>
      </w:r>
    </w:p>
    <w:p w:rsidR="00EA36DC" w:rsidRDefault="007E3B67">
      <w:pPr>
        <w:suppressLineNumbers/>
        <w:jc w:val="center"/>
      </w:pPr>
      <w:r>
        <w:rPr>
          <w:rFonts w:ascii="Times New Roman"/>
          <w:sz w:val="24"/>
        </w:rPr>
        <w:lastRenderedPageBreak/>
        <w:t>[SIMILAR MATTER FILED IN PREVIOUS SESSION</w:t>
      </w:r>
      <w:r>
        <w:rPr>
          <w:rFonts w:ascii="Times New Roman"/>
          <w:sz w:val="24"/>
        </w:rPr>
        <w:br/>
        <w:t>SEE SENATE, NO. S01166 OF 2007-2008.]</w:t>
      </w:r>
    </w:p>
    <w:p w:rsidR="00EA36DC" w:rsidRDefault="007E3B67">
      <w:pPr>
        <w:suppressLineNumbers/>
        <w:spacing w:before="2" w:after="2"/>
        <w:jc w:val="center"/>
      </w:pPr>
      <w:r>
        <w:rPr>
          <w:rFonts w:ascii="Old English Text MT"/>
          <w:sz w:val="32"/>
        </w:rPr>
        <w:t>The Commonwealth of Massachusetts</w:t>
      </w:r>
      <w:r>
        <w:rPr>
          <w:rFonts w:ascii="Old English Text MT"/>
          <w:sz w:val="32"/>
        </w:rPr>
        <w:br/>
      </w:r>
    </w:p>
    <w:p w:rsidR="00EA36DC" w:rsidRDefault="007E3B67">
      <w:pPr>
        <w:suppressLineNumbers/>
        <w:spacing w:after="2"/>
        <w:jc w:val="center"/>
      </w:pPr>
      <w:r>
        <w:rPr>
          <w:rFonts w:ascii="Times New Roman"/>
          <w:b/>
          <w:sz w:val="24"/>
          <w:vertAlign w:val="superscript"/>
        </w:rPr>
        <w:t>_______________</w:t>
      </w:r>
    </w:p>
    <w:p w:rsidR="00EA36DC" w:rsidRDefault="007E3B67">
      <w:pPr>
        <w:suppressLineNumbers/>
        <w:spacing w:after="2"/>
        <w:jc w:val="center"/>
      </w:pPr>
      <w:r>
        <w:rPr>
          <w:rFonts w:ascii="Times New Roman"/>
          <w:b/>
          <w:sz w:val="18"/>
        </w:rPr>
        <w:t>In the Year Two Thousand and Nine</w:t>
      </w:r>
    </w:p>
    <w:p w:rsidR="00EA36DC" w:rsidRDefault="007E3B67">
      <w:pPr>
        <w:suppressLineNumbers/>
        <w:spacing w:after="2"/>
        <w:jc w:val="center"/>
      </w:pPr>
      <w:r>
        <w:rPr>
          <w:rFonts w:ascii="Times New Roman"/>
          <w:b/>
          <w:sz w:val="24"/>
          <w:vertAlign w:val="superscript"/>
        </w:rPr>
        <w:t>_______________</w:t>
      </w:r>
    </w:p>
    <w:p w:rsidR="00EA36DC" w:rsidRDefault="007E3B67">
      <w:pPr>
        <w:suppressLineNumbers/>
        <w:spacing w:after="2"/>
      </w:pPr>
      <w:r>
        <w:rPr>
          <w:sz w:val="14"/>
        </w:rPr>
        <w:br/>
      </w:r>
      <w:r>
        <w:br/>
      </w:r>
    </w:p>
    <w:p w:rsidR="00EA36DC" w:rsidRDefault="007E3B67">
      <w:pPr>
        <w:suppressLineNumbers/>
      </w:pPr>
      <w:proofErr w:type="gramStart"/>
      <w:r>
        <w:rPr>
          <w:rFonts w:ascii="Times New Roman"/>
          <w:smallCaps/>
          <w:sz w:val="28"/>
        </w:rPr>
        <w:t>An Act authorizing cities and towns to prohibit the sale or use of polystyrene packaging.</w:t>
      </w:r>
      <w:proofErr w:type="gramEnd"/>
      <w:r>
        <w:br/>
      </w:r>
      <w:r>
        <w:br/>
      </w:r>
      <w:r>
        <w:br/>
      </w:r>
    </w:p>
    <w:p w:rsidR="00EA36DC" w:rsidRDefault="007E3B6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A36DC" w:rsidRDefault="007E3B67">
      <w:pPr>
        <w:spacing w:line="336" w:lineRule="auto"/>
      </w:pPr>
      <w:r w:rsidRPr="007E3B67">
        <w:rPr>
          <w:rFonts w:ascii="Times New Roman"/>
        </w:rPr>
        <w:t>Notwithstanding any general or special law to the contrary, a city or town may prohibit the sale or use of polystyrene packaging products by any vendor, commercial or retail user of polystyrene unless the vendors or retail users of such products demonstrate to an official designated by the chief executive officer of the city or town that such vendors or users are actively engaged in a comprehensive effort to recycle the polystyrene packaging materials which it generates. Such recycling effort shall include ongoing collection and delivery of such packaging materials to an established recycling facility.</w:t>
      </w:r>
      <w:r>
        <w:rPr>
          <w:rFonts w:ascii="Times New Roman"/>
        </w:rPr>
        <w:tab/>
      </w:r>
    </w:p>
    <w:sectPr w:rsidR="00EA36DC" w:rsidSect="00EA36D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A36DC"/>
    <w:rsid w:val="007E3B67"/>
    <w:rsid w:val="00D436B4"/>
    <w:rsid w:val="00EA36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3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6B4"/>
    <w:rPr>
      <w:rFonts w:ascii="Tahoma" w:hAnsi="Tahoma" w:cs="Tahoma"/>
      <w:sz w:val="16"/>
      <w:szCs w:val="16"/>
    </w:rPr>
  </w:style>
  <w:style w:type="character" w:styleId="LineNumber">
    <w:name w:val="line number"/>
    <w:basedOn w:val="DefaultParagraphFont"/>
    <w:uiPriority w:val="99"/>
    <w:semiHidden/>
    <w:unhideWhenUsed/>
    <w:rsid w:val="00D436B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245</Words>
  <Characters>1398</Characters>
  <Application>Microsoft Office Word</Application>
  <DocSecurity>0</DocSecurity>
  <Lines>11</Lines>
  <Paragraphs>3</Paragraphs>
  <ScaleCrop>false</ScaleCrop>
  <Company>Massachusetts Legislature</Company>
  <LinksUpToDate>false</LinksUpToDate>
  <CharactersWithSpaces>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2009-01-14T04:23:00Z</dcterms:created>
  <dcterms:modified xsi:type="dcterms:W3CDTF">2009-01-14T04:24:00Z</dcterms:modified>
</cp:coreProperties>
</file>