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A16" w:rsidRDefault="00224517">
      <w:pPr>
        <w:suppressLineNumbers/>
        <w:spacing w:after="2"/>
        <w:jc w:val="center"/>
      </w:pPr>
      <w:r>
        <w:rPr>
          <w:rFonts w:ascii="Arial"/>
          <w:sz w:val="18"/>
        </w:rPr>
        <w:t>SENATE DOCKET, NO.         FILED ON: 1/2/2009</w:t>
      </w:r>
    </w:p>
    <w:p w:rsidR="00864A16" w:rsidRDefault="0022451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24517" w:rsidP="00DB534B">
            <w:pPr>
              <w:suppressLineNumbers/>
              <w:jc w:val="right"/>
              <w:rPr>
                <w:b/>
                <w:sz w:val="28"/>
              </w:rPr>
            </w:pPr>
          </w:p>
        </w:tc>
      </w:tr>
    </w:tbl>
    <w:p w:rsidR="00864A16" w:rsidRDefault="00224517">
      <w:pPr>
        <w:suppressLineNumbers/>
        <w:spacing w:before="2" w:after="2"/>
        <w:jc w:val="center"/>
      </w:pPr>
      <w:r>
        <w:rPr>
          <w:rFonts w:ascii="Old English Text MT"/>
          <w:sz w:val="32"/>
        </w:rPr>
        <w:t>The Commonwealth of Massachusetts</w:t>
      </w:r>
    </w:p>
    <w:p w:rsidR="00864A16" w:rsidRDefault="00224517">
      <w:pPr>
        <w:suppressLineNumbers/>
        <w:spacing w:after="2"/>
        <w:jc w:val="center"/>
      </w:pPr>
      <w:r>
        <w:rPr>
          <w:rFonts w:ascii="Times New Roman"/>
          <w:b/>
          <w:sz w:val="32"/>
          <w:vertAlign w:val="superscript"/>
        </w:rPr>
        <w:t>_______________</w:t>
      </w:r>
    </w:p>
    <w:p w:rsidR="00864A16" w:rsidRDefault="00224517">
      <w:pPr>
        <w:suppressLineNumbers/>
        <w:spacing w:before="2"/>
        <w:jc w:val="center"/>
      </w:pPr>
      <w:r>
        <w:rPr>
          <w:rFonts w:ascii="Times New Roman"/>
          <w:sz w:val="20"/>
        </w:rPr>
        <w:t>PRESENTED BY:</w:t>
      </w:r>
    </w:p>
    <w:p w:rsidR="00864A16" w:rsidRDefault="00224517">
      <w:pPr>
        <w:suppressLineNumbers/>
        <w:spacing w:after="2"/>
        <w:jc w:val="center"/>
      </w:pPr>
      <w:r>
        <w:rPr>
          <w:rFonts w:ascii="Times New Roman"/>
          <w:b/>
          <w:sz w:val="24"/>
        </w:rPr>
        <w:t>Moore, Richard (SEN)</w:t>
      </w:r>
    </w:p>
    <w:p w:rsidR="00864A16" w:rsidRDefault="00224517">
      <w:pPr>
        <w:suppressLineNumbers/>
        <w:jc w:val="center"/>
      </w:pPr>
      <w:r>
        <w:rPr>
          <w:rFonts w:ascii="Times New Roman"/>
          <w:b/>
          <w:sz w:val="32"/>
          <w:vertAlign w:val="superscript"/>
        </w:rPr>
        <w:t>_______________</w:t>
      </w:r>
    </w:p>
    <w:p w:rsidR="00864A16" w:rsidRDefault="002245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4A16" w:rsidRDefault="00224517">
      <w:pPr>
        <w:suppressLineNumbers/>
      </w:pPr>
      <w:r>
        <w:rPr>
          <w:rFonts w:ascii="Times New Roman"/>
          <w:sz w:val="20"/>
        </w:rPr>
        <w:tab/>
        <w:t>The undersigned legislators and/or citizens respectfully petition for the passage of the accompanying bill:</w:t>
      </w:r>
    </w:p>
    <w:p w:rsidR="00864A16" w:rsidRDefault="00224517">
      <w:pPr>
        <w:suppressLineNumbers/>
        <w:spacing w:after="2"/>
        <w:jc w:val="center"/>
      </w:pPr>
      <w:r>
        <w:rPr>
          <w:rFonts w:ascii="Times New Roman"/>
          <w:sz w:val="24"/>
        </w:rPr>
        <w:t>An Act Adopting the Nurse Li</w:t>
      </w:r>
      <w:r>
        <w:rPr>
          <w:rFonts w:ascii="Times New Roman"/>
          <w:sz w:val="24"/>
        </w:rPr>
        <w:t>censure Compact</w:t>
      </w:r>
    </w:p>
    <w:p w:rsidR="00864A16" w:rsidRDefault="00224517">
      <w:pPr>
        <w:suppressLineNumbers/>
        <w:spacing w:after="2"/>
        <w:jc w:val="center"/>
      </w:pPr>
      <w:r>
        <w:rPr>
          <w:rFonts w:ascii="Times New Roman"/>
          <w:b/>
          <w:sz w:val="32"/>
          <w:vertAlign w:val="superscript"/>
        </w:rPr>
        <w:t>_______________</w:t>
      </w:r>
    </w:p>
    <w:p w:rsidR="00864A16" w:rsidRDefault="00224517">
      <w:pPr>
        <w:suppressLineNumbers/>
        <w:jc w:val="center"/>
      </w:pPr>
      <w:r>
        <w:rPr>
          <w:rFonts w:ascii="Times New Roman"/>
          <w:sz w:val="20"/>
        </w:rPr>
        <w:t>PETITION OF:</w:t>
      </w:r>
    </w:p>
    <w:p w:rsidR="00864A16" w:rsidRDefault="00864A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4A16">
            <w:tblPrEx>
              <w:tblCellMar>
                <w:top w:w="0" w:type="dxa"/>
                <w:bottom w:w="0" w:type="dxa"/>
              </w:tblCellMar>
            </w:tblPrEx>
            <w:tc>
              <w:tcPr>
                <w:tcW w:w="4500" w:type="dxa"/>
                <w:tcBorders>
                  <w:top w:val="nil"/>
                  <w:bottom w:val="single" w:sz="4" w:space="0" w:color="auto"/>
                  <w:right w:val="single" w:sz="4" w:space="0" w:color="auto"/>
                </w:tcBorders>
              </w:tcPr>
              <w:p w:rsidR="00864A16" w:rsidRDefault="002245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4A16" w:rsidRDefault="00224517">
                <w:pPr>
                  <w:suppressLineNumbers/>
                  <w:spacing w:after="2"/>
                  <w:rPr>
                    <w:smallCaps/>
                  </w:rPr>
                </w:pPr>
                <w:r>
                  <w:rPr>
                    <w:rFonts w:ascii="Times New Roman"/>
                    <w:smallCaps/>
                    <w:sz w:val="24"/>
                  </w:rPr>
                  <w:t>District/Address:</w:t>
                </w:r>
              </w:p>
            </w:tc>
          </w:tr>
          <w:tr w:rsidR="00864A16">
            <w:tblPrEx>
              <w:tblCellMar>
                <w:top w:w="0" w:type="dxa"/>
                <w:bottom w:w="0" w:type="dxa"/>
              </w:tblCellMar>
            </w:tblPrEx>
            <w:tc>
              <w:tcPr>
                <w:tcW w:w="4500" w:type="dxa"/>
              </w:tcPr>
              <w:p w:rsidR="00864A16" w:rsidRDefault="00224517">
                <w:pPr>
                  <w:suppressLineNumbers/>
                  <w:spacing w:after="2"/>
                  <w:rPr>
                    <w:rFonts w:ascii="Times New Roman"/>
                  </w:rPr>
                </w:pPr>
                <w:r>
                  <w:rPr>
                    <w:rFonts w:ascii="Times New Roman"/>
                  </w:rPr>
                  <w:t>Moore, Richard (SEN)</w:t>
                </w:r>
              </w:p>
            </w:tc>
            <w:tc>
              <w:tcPr>
                <w:tcW w:w="4500" w:type="dxa"/>
              </w:tcPr>
              <w:p w:rsidR="00864A16" w:rsidRDefault="00224517">
                <w:pPr>
                  <w:suppressLineNumbers/>
                  <w:spacing w:after="2"/>
                  <w:rPr>
                    <w:rFonts w:ascii="Times New Roman"/>
                  </w:rPr>
                </w:pPr>
                <w:r>
                  <w:rPr>
                    <w:rFonts w:ascii="Times New Roman"/>
                  </w:rPr>
                  <w:t>Worcester and Norfolk</w:t>
                </w:r>
              </w:p>
            </w:tc>
          </w:tr>
        </w:tbl>
      </w:sdtContent>
    </w:sdt>
    <w:p w:rsidR="00864A16" w:rsidRDefault="00224517">
      <w:pPr>
        <w:suppressLineNumbers/>
      </w:pPr>
      <w:r>
        <w:br w:type="page"/>
      </w:r>
    </w:p>
    <w:p w:rsidR="00864A16" w:rsidRDefault="00224517">
      <w:pPr>
        <w:suppressLineNumbers/>
        <w:jc w:val="center"/>
      </w:pPr>
      <w:r>
        <w:rPr>
          <w:rFonts w:ascii="Times New Roman"/>
          <w:sz w:val="24"/>
        </w:rPr>
        <w:lastRenderedPageBreak/>
        <w:t>[SIMILAR MATTER FILED IN PREVIOUS SESSION</w:t>
      </w:r>
      <w:r>
        <w:rPr>
          <w:rFonts w:ascii="Times New Roman"/>
          <w:sz w:val="24"/>
        </w:rPr>
        <w:br/>
        <w:t xml:space="preserve">SEE SENATE, NO. S02437 </w:t>
      </w:r>
      <w:proofErr w:type="gramStart"/>
      <w:r>
        <w:rPr>
          <w:rFonts w:ascii="Times New Roman"/>
          <w:sz w:val="24"/>
        </w:rPr>
        <w:t>OF .]</w:t>
      </w:r>
      <w:proofErr w:type="gramEnd"/>
    </w:p>
    <w:p w:rsidR="00864A16" w:rsidRDefault="00224517">
      <w:pPr>
        <w:suppressLineNumbers/>
        <w:spacing w:before="2" w:after="2"/>
        <w:jc w:val="center"/>
      </w:pPr>
      <w:r>
        <w:rPr>
          <w:rFonts w:ascii="Old English Text MT"/>
          <w:sz w:val="32"/>
        </w:rPr>
        <w:t>The Commonwealth of Massachusetts</w:t>
      </w:r>
      <w:r>
        <w:rPr>
          <w:rFonts w:ascii="Old English Text MT"/>
          <w:sz w:val="32"/>
        </w:rPr>
        <w:br/>
      </w:r>
    </w:p>
    <w:p w:rsidR="00864A16" w:rsidRDefault="00224517">
      <w:pPr>
        <w:suppressLineNumbers/>
        <w:spacing w:after="2"/>
        <w:jc w:val="center"/>
      </w:pPr>
      <w:r>
        <w:rPr>
          <w:rFonts w:ascii="Times New Roman"/>
          <w:b/>
          <w:sz w:val="24"/>
          <w:vertAlign w:val="superscript"/>
        </w:rPr>
        <w:t>_______________</w:t>
      </w:r>
    </w:p>
    <w:p w:rsidR="00864A16" w:rsidRDefault="00224517">
      <w:pPr>
        <w:suppressLineNumbers/>
        <w:spacing w:after="2"/>
        <w:jc w:val="center"/>
      </w:pPr>
      <w:r>
        <w:rPr>
          <w:rFonts w:ascii="Times New Roman"/>
          <w:b/>
          <w:sz w:val="18"/>
        </w:rPr>
        <w:t>In the Year Two Thousand and Nine</w:t>
      </w:r>
    </w:p>
    <w:p w:rsidR="00864A16" w:rsidRDefault="00224517">
      <w:pPr>
        <w:suppressLineNumbers/>
        <w:spacing w:after="2"/>
        <w:jc w:val="center"/>
      </w:pPr>
      <w:r>
        <w:rPr>
          <w:rFonts w:ascii="Times New Roman"/>
          <w:b/>
          <w:sz w:val="24"/>
          <w:vertAlign w:val="superscript"/>
        </w:rPr>
        <w:t>_______________</w:t>
      </w:r>
    </w:p>
    <w:p w:rsidR="00864A16" w:rsidRDefault="00224517">
      <w:pPr>
        <w:suppressLineNumbers/>
        <w:spacing w:after="2"/>
      </w:pPr>
      <w:r>
        <w:rPr>
          <w:sz w:val="14"/>
        </w:rPr>
        <w:br/>
      </w:r>
      <w:r>
        <w:br/>
      </w:r>
    </w:p>
    <w:p w:rsidR="00864A16" w:rsidRDefault="00224517">
      <w:pPr>
        <w:suppressLineNumbers/>
      </w:pPr>
      <w:proofErr w:type="gramStart"/>
      <w:r>
        <w:rPr>
          <w:rFonts w:ascii="Times New Roman"/>
          <w:smallCaps/>
          <w:sz w:val="28"/>
        </w:rPr>
        <w:t>An Act Adopting the Nurse Licensure Compact.</w:t>
      </w:r>
      <w:proofErr w:type="gramEnd"/>
      <w:r>
        <w:br/>
      </w:r>
      <w:r>
        <w:br/>
      </w:r>
      <w:r>
        <w:br/>
      </w:r>
    </w:p>
    <w:p w:rsidR="00864A16" w:rsidRDefault="00224517">
      <w:pPr>
        <w:suppressLineNumbers/>
      </w:pPr>
      <w:r>
        <w:rPr>
          <w:rFonts w:ascii="Times New Roman"/>
          <w:i/>
        </w:rPr>
        <w:t>Whereas</w:t>
      </w:r>
      <w:r>
        <w:rPr>
          <w:rFonts w:ascii="Times New Roman"/>
        </w:rPr>
        <w:t xml:space="preserve">, The deferred operation for this act would tend to defeat its purpose, which is forthwith to make </w:t>
      </w:r>
      <w:r>
        <w:rPr>
          <w:rFonts w:ascii="Times New Roman"/>
        </w:rPr>
        <w:t>to increase public access to safe nursing care, provide for the rapid deployment of qualified nurses in response to a state of emergency, address the emerging practice of nursing through telecommunications technology, and build effective interstate communi</w:t>
      </w:r>
      <w:r>
        <w:rPr>
          <w:rFonts w:ascii="Times New Roman"/>
        </w:rPr>
        <w:t>cation on licensure and enforcement issues, therefore it is hereby declared to be an emergency law, necessary for the immediate preservation of the public convenience.</w:t>
      </w:r>
      <w:r>
        <w:rPr>
          <w:rFonts w:ascii="Times New Roman"/>
        </w:rPr>
        <w:br/>
      </w:r>
      <w:r>
        <w:rPr>
          <w:rFonts w:ascii="Times New Roman"/>
        </w:rPr>
        <w:br/>
      </w:r>
    </w:p>
    <w:p w:rsidR="00864A16" w:rsidRDefault="00224517">
      <w:pPr>
        <w:suppressLineNumbers/>
      </w:pPr>
      <w:r>
        <w:rPr>
          <w:rFonts w:ascii="Times New Roman"/>
          <w:i/>
          <w:sz w:val="20"/>
        </w:rPr>
        <w:tab/>
        <w:t xml:space="preserve">Be it enacted by the Senate and House of Representatives in General Court assembled, </w:t>
      </w:r>
      <w:r>
        <w:rPr>
          <w:rFonts w:ascii="Times New Roman"/>
          <w:i/>
          <w:sz w:val="20"/>
        </w:rPr>
        <w:t>and by the authority of the same, as follows:</w:t>
      </w:r>
      <w:r>
        <w:rPr>
          <w:rFonts w:ascii="Times New Roman"/>
          <w:i/>
          <w:sz w:val="20"/>
        </w:rPr>
        <w:br/>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ab/>
      </w:r>
      <w:proofErr w:type="gramStart"/>
      <w:r w:rsidRPr="00224517">
        <w:rPr>
          <w:rFonts w:ascii="Times New Roman" w:hAnsi="Times New Roman" w:cs="Times New Roman"/>
          <w:sz w:val="24"/>
          <w:szCs w:val="24"/>
        </w:rPr>
        <w:t xml:space="preserve">SECTION </w:t>
      </w:r>
      <w:r>
        <w:rPr>
          <w:rFonts w:ascii="Times New Roman" w:hAnsi="Times New Roman" w:cs="Times New Roman"/>
          <w:sz w:val="24"/>
          <w:szCs w:val="24"/>
        </w:rPr>
        <w:t>1</w:t>
      </w:r>
      <w:r w:rsidRPr="00224517">
        <w:rPr>
          <w:rFonts w:ascii="Times New Roman" w:hAnsi="Times New Roman" w:cs="Times New Roman"/>
          <w:sz w:val="24"/>
          <w:szCs w:val="24"/>
        </w:rPr>
        <w:t>.</w:t>
      </w:r>
      <w:proofErr w:type="gramEnd"/>
      <w:r w:rsidRPr="00224517">
        <w:rPr>
          <w:rFonts w:ascii="Times New Roman" w:hAnsi="Times New Roman" w:cs="Times New Roman"/>
          <w:sz w:val="24"/>
          <w:szCs w:val="24"/>
        </w:rPr>
        <w:t xml:space="preserve">  The General Laws are hereby amended by inserting after Chapter 112 the following new chapter:-</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Chapter 112A.</w:t>
      </w:r>
      <w:proofErr w:type="gramEnd"/>
      <w:r w:rsidRPr="00224517">
        <w:rPr>
          <w:rFonts w:ascii="Times New Roman" w:hAnsi="Times New Roman" w:cs="Times New Roman"/>
          <w:sz w:val="24"/>
          <w:szCs w:val="24"/>
        </w:rPr>
        <w:t xml:space="preserve">  Nurse Licensure Compact</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1.</w:t>
      </w:r>
      <w:proofErr w:type="gramEnd"/>
      <w:r w:rsidRPr="00224517">
        <w:rPr>
          <w:rFonts w:ascii="Times New Roman" w:hAnsi="Times New Roman" w:cs="Times New Roman"/>
          <w:sz w:val="24"/>
          <w:szCs w:val="24"/>
        </w:rPr>
        <w:t xml:space="preserve">  Notwithstanding any general or special law to the contrary, the “Nurse Licensure Compact” or </w:t>
      </w:r>
      <w:proofErr w:type="gramStart"/>
      <w:r w:rsidRPr="00224517">
        <w:rPr>
          <w:rFonts w:ascii="Times New Roman" w:hAnsi="Times New Roman" w:cs="Times New Roman"/>
          <w:sz w:val="24"/>
          <w:szCs w:val="24"/>
        </w:rPr>
        <w:t>Compact</w:t>
      </w:r>
      <w:proofErr w:type="gramEnd"/>
      <w:r w:rsidRPr="00224517">
        <w:rPr>
          <w:rFonts w:ascii="Times New Roman" w:hAnsi="Times New Roman" w:cs="Times New Roman"/>
          <w:sz w:val="24"/>
          <w:szCs w:val="24"/>
        </w:rPr>
        <w:t xml:space="preserve"> as adopted by the National Council of State Boards of Nursing Nurse Licensure Compact in its Final Version dated November 6, 1998 is hereby enacted into law.  The Massachusetts board of registration in nursing shall adopt regulations in the same manner as all other with states legally joining in the Compact as set forth in this chapter.   </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lastRenderedPageBreak/>
        <w:t>Section 2.</w:t>
      </w:r>
      <w:proofErr w:type="gramEnd"/>
      <w:r w:rsidRPr="00224517">
        <w:rPr>
          <w:rFonts w:ascii="Times New Roman" w:hAnsi="Times New Roman" w:cs="Times New Roman"/>
          <w:sz w:val="24"/>
          <w:szCs w:val="24"/>
        </w:rPr>
        <w:t xml:space="preserve">  General Findings</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a.</w:t>
      </w:r>
      <w:r w:rsidRPr="00224517">
        <w:rPr>
          <w:rFonts w:ascii="Times New Roman" w:hAnsi="Times New Roman" w:cs="Times New Roman"/>
          <w:sz w:val="24"/>
          <w:szCs w:val="24"/>
        </w:rPr>
        <w:tab/>
        <w:t xml:space="preserve">The party states find that: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1.</w:t>
      </w:r>
      <w:r w:rsidRPr="00224517">
        <w:rPr>
          <w:rFonts w:ascii="Times New Roman" w:hAnsi="Times New Roman" w:cs="Times New Roman"/>
          <w:sz w:val="24"/>
          <w:szCs w:val="24"/>
        </w:rPr>
        <w:tab/>
      </w:r>
      <w:proofErr w:type="gramStart"/>
      <w:r w:rsidRPr="00224517">
        <w:rPr>
          <w:rFonts w:ascii="Times New Roman" w:hAnsi="Times New Roman" w:cs="Times New Roman"/>
          <w:sz w:val="24"/>
          <w:szCs w:val="24"/>
        </w:rPr>
        <w:t>the</w:t>
      </w:r>
      <w:proofErr w:type="gramEnd"/>
      <w:r w:rsidRPr="00224517">
        <w:rPr>
          <w:rFonts w:ascii="Times New Roman" w:hAnsi="Times New Roman" w:cs="Times New Roman"/>
          <w:sz w:val="24"/>
          <w:szCs w:val="24"/>
        </w:rPr>
        <w:t xml:space="preserve"> health and safety of the public are affected by the degree of compliance with and the effectiveness of enforcement activities related to state nurse licensure laws;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2.</w:t>
      </w:r>
      <w:r w:rsidRPr="00224517">
        <w:rPr>
          <w:rFonts w:ascii="Times New Roman" w:hAnsi="Times New Roman" w:cs="Times New Roman"/>
          <w:sz w:val="24"/>
          <w:szCs w:val="24"/>
        </w:rPr>
        <w:tab/>
      </w:r>
      <w:proofErr w:type="gramStart"/>
      <w:r w:rsidRPr="00224517">
        <w:rPr>
          <w:rFonts w:ascii="Times New Roman" w:hAnsi="Times New Roman" w:cs="Times New Roman"/>
          <w:sz w:val="24"/>
          <w:szCs w:val="24"/>
        </w:rPr>
        <w:t>violations</w:t>
      </w:r>
      <w:proofErr w:type="gramEnd"/>
      <w:r w:rsidRPr="00224517">
        <w:rPr>
          <w:rFonts w:ascii="Times New Roman" w:hAnsi="Times New Roman" w:cs="Times New Roman"/>
          <w:sz w:val="24"/>
          <w:szCs w:val="24"/>
        </w:rPr>
        <w:t xml:space="preserve"> of nurse licensure and other laws regulating the practice of nursing may result in injury or harm to the public;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3.</w:t>
      </w:r>
      <w:r w:rsidRPr="00224517">
        <w:rPr>
          <w:rFonts w:ascii="Times New Roman" w:hAnsi="Times New Roman" w:cs="Times New Roman"/>
          <w:sz w:val="24"/>
          <w:szCs w:val="24"/>
        </w:rPr>
        <w:tab/>
        <w:t xml:space="preserve">the expanded mobility of nurses and the use of advanced communication technologies as part of our nation’s healthcare delivery system require greater coordination and cooperation among states in the areas of nurse licensure and regulation;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4.</w:t>
      </w:r>
      <w:r w:rsidRPr="00224517">
        <w:rPr>
          <w:rFonts w:ascii="Times New Roman" w:hAnsi="Times New Roman" w:cs="Times New Roman"/>
          <w:sz w:val="24"/>
          <w:szCs w:val="24"/>
        </w:rPr>
        <w:tab/>
      </w:r>
      <w:proofErr w:type="gramStart"/>
      <w:r w:rsidRPr="00224517">
        <w:rPr>
          <w:rFonts w:ascii="Times New Roman" w:hAnsi="Times New Roman" w:cs="Times New Roman"/>
          <w:sz w:val="24"/>
          <w:szCs w:val="24"/>
        </w:rPr>
        <w:t>new</w:t>
      </w:r>
      <w:proofErr w:type="gramEnd"/>
      <w:r w:rsidRPr="00224517">
        <w:rPr>
          <w:rFonts w:ascii="Times New Roman" w:hAnsi="Times New Roman" w:cs="Times New Roman"/>
          <w:sz w:val="24"/>
          <w:szCs w:val="24"/>
        </w:rPr>
        <w:t xml:space="preserve"> practice modalities and technology make compliance with individual state nurse licensure laws difficult and complex;  and</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5.</w:t>
      </w:r>
      <w:r w:rsidRPr="00224517">
        <w:rPr>
          <w:rFonts w:ascii="Times New Roman" w:hAnsi="Times New Roman" w:cs="Times New Roman"/>
          <w:sz w:val="24"/>
          <w:szCs w:val="24"/>
        </w:rPr>
        <w:tab/>
      </w:r>
      <w:proofErr w:type="gramStart"/>
      <w:r w:rsidRPr="00224517">
        <w:rPr>
          <w:rFonts w:ascii="Times New Roman" w:hAnsi="Times New Roman" w:cs="Times New Roman"/>
          <w:sz w:val="24"/>
          <w:szCs w:val="24"/>
        </w:rPr>
        <w:t>the</w:t>
      </w:r>
      <w:proofErr w:type="gramEnd"/>
      <w:r w:rsidRPr="00224517">
        <w:rPr>
          <w:rFonts w:ascii="Times New Roman" w:hAnsi="Times New Roman" w:cs="Times New Roman"/>
          <w:sz w:val="24"/>
          <w:szCs w:val="24"/>
        </w:rPr>
        <w:t xml:space="preserve"> current system of duplicative licensure for nurses practicing in multiple states is cumbersome and redundant to both nurses and states.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b.</w:t>
      </w:r>
      <w:r w:rsidRPr="00224517">
        <w:rPr>
          <w:rFonts w:ascii="Times New Roman" w:hAnsi="Times New Roman" w:cs="Times New Roman"/>
          <w:sz w:val="24"/>
          <w:szCs w:val="24"/>
        </w:rPr>
        <w:tab/>
        <w:t xml:space="preserve">The general purposes of this Compact are to: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1.</w:t>
      </w:r>
      <w:r w:rsidRPr="00224517">
        <w:rPr>
          <w:rFonts w:ascii="Times New Roman" w:hAnsi="Times New Roman" w:cs="Times New Roman"/>
          <w:sz w:val="24"/>
          <w:szCs w:val="24"/>
        </w:rPr>
        <w:tab/>
      </w:r>
      <w:proofErr w:type="gramStart"/>
      <w:r w:rsidRPr="00224517">
        <w:rPr>
          <w:rFonts w:ascii="Times New Roman" w:hAnsi="Times New Roman" w:cs="Times New Roman"/>
          <w:sz w:val="24"/>
          <w:szCs w:val="24"/>
        </w:rPr>
        <w:t>facilitate</w:t>
      </w:r>
      <w:proofErr w:type="gramEnd"/>
      <w:r w:rsidRPr="00224517">
        <w:rPr>
          <w:rFonts w:ascii="Times New Roman" w:hAnsi="Times New Roman" w:cs="Times New Roman"/>
          <w:sz w:val="24"/>
          <w:szCs w:val="24"/>
        </w:rPr>
        <w:t xml:space="preserve"> the states’ responsibility to protect the public’s health and safety;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2.</w:t>
      </w:r>
      <w:r w:rsidRPr="00224517">
        <w:rPr>
          <w:rFonts w:ascii="Times New Roman" w:hAnsi="Times New Roman" w:cs="Times New Roman"/>
          <w:sz w:val="24"/>
          <w:szCs w:val="24"/>
        </w:rPr>
        <w:tab/>
      </w:r>
      <w:proofErr w:type="gramStart"/>
      <w:r w:rsidRPr="00224517">
        <w:rPr>
          <w:rFonts w:ascii="Times New Roman" w:hAnsi="Times New Roman" w:cs="Times New Roman"/>
          <w:sz w:val="24"/>
          <w:szCs w:val="24"/>
        </w:rPr>
        <w:t>ensure</w:t>
      </w:r>
      <w:proofErr w:type="gramEnd"/>
      <w:r w:rsidRPr="00224517">
        <w:rPr>
          <w:rFonts w:ascii="Times New Roman" w:hAnsi="Times New Roman" w:cs="Times New Roman"/>
          <w:sz w:val="24"/>
          <w:szCs w:val="24"/>
        </w:rPr>
        <w:t xml:space="preserve"> and encourage the cooperation of party states in the areas of nurse licensure and regulation;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3.</w:t>
      </w:r>
      <w:r w:rsidRPr="00224517">
        <w:rPr>
          <w:rFonts w:ascii="Times New Roman" w:hAnsi="Times New Roman" w:cs="Times New Roman"/>
          <w:sz w:val="24"/>
          <w:szCs w:val="24"/>
        </w:rPr>
        <w:tab/>
      </w:r>
      <w:proofErr w:type="gramStart"/>
      <w:r w:rsidRPr="00224517">
        <w:rPr>
          <w:rFonts w:ascii="Times New Roman" w:hAnsi="Times New Roman" w:cs="Times New Roman"/>
          <w:sz w:val="24"/>
          <w:szCs w:val="24"/>
        </w:rPr>
        <w:t>facilitate</w:t>
      </w:r>
      <w:proofErr w:type="gramEnd"/>
      <w:r w:rsidRPr="00224517">
        <w:rPr>
          <w:rFonts w:ascii="Times New Roman" w:hAnsi="Times New Roman" w:cs="Times New Roman"/>
          <w:sz w:val="24"/>
          <w:szCs w:val="24"/>
        </w:rPr>
        <w:t xml:space="preserve"> the exchange of information between party states in the areas of nurse regulation, investigation and adverse actions;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lastRenderedPageBreak/>
        <w:t>4.</w:t>
      </w:r>
      <w:r w:rsidRPr="00224517">
        <w:rPr>
          <w:rFonts w:ascii="Times New Roman" w:hAnsi="Times New Roman" w:cs="Times New Roman"/>
          <w:sz w:val="24"/>
          <w:szCs w:val="24"/>
        </w:rPr>
        <w:tab/>
      </w:r>
      <w:proofErr w:type="gramStart"/>
      <w:r w:rsidRPr="00224517">
        <w:rPr>
          <w:rFonts w:ascii="Times New Roman" w:hAnsi="Times New Roman" w:cs="Times New Roman"/>
          <w:sz w:val="24"/>
          <w:szCs w:val="24"/>
        </w:rPr>
        <w:t>promote</w:t>
      </w:r>
      <w:proofErr w:type="gramEnd"/>
      <w:r w:rsidRPr="00224517">
        <w:rPr>
          <w:rFonts w:ascii="Times New Roman" w:hAnsi="Times New Roman" w:cs="Times New Roman"/>
          <w:sz w:val="24"/>
          <w:szCs w:val="24"/>
        </w:rPr>
        <w:t xml:space="preserve"> compliance with the laws governing the practice of nursing in each jurisdiction; and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5.</w:t>
      </w:r>
      <w:r w:rsidRPr="00224517">
        <w:rPr>
          <w:rFonts w:ascii="Times New Roman" w:hAnsi="Times New Roman" w:cs="Times New Roman"/>
          <w:sz w:val="24"/>
          <w:szCs w:val="24"/>
        </w:rPr>
        <w:tab/>
      </w:r>
      <w:proofErr w:type="gramStart"/>
      <w:r w:rsidRPr="00224517">
        <w:rPr>
          <w:rFonts w:ascii="Times New Roman" w:hAnsi="Times New Roman" w:cs="Times New Roman"/>
          <w:sz w:val="24"/>
          <w:szCs w:val="24"/>
        </w:rPr>
        <w:t>invest</w:t>
      </w:r>
      <w:proofErr w:type="gramEnd"/>
      <w:r w:rsidRPr="00224517">
        <w:rPr>
          <w:rFonts w:ascii="Times New Roman" w:hAnsi="Times New Roman" w:cs="Times New Roman"/>
          <w:sz w:val="24"/>
          <w:szCs w:val="24"/>
        </w:rPr>
        <w:t xml:space="preserve"> all party states with the authority to hold a nurse accountable for meeting all state practice laws in the state in which the patient is located at the time care is rendered through the mutual recognition of party state licenses.</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3.</w:t>
      </w:r>
      <w:proofErr w:type="gramEnd"/>
      <w:r w:rsidRPr="00224517">
        <w:rPr>
          <w:rFonts w:ascii="Times New Roman" w:hAnsi="Times New Roman" w:cs="Times New Roman"/>
          <w:sz w:val="24"/>
          <w:szCs w:val="24"/>
        </w:rPr>
        <w:t xml:space="preserve">  Definition</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a.</w:t>
      </w:r>
      <w:r w:rsidRPr="00224517">
        <w:rPr>
          <w:rFonts w:ascii="Times New Roman" w:hAnsi="Times New Roman" w:cs="Times New Roman"/>
          <w:sz w:val="24"/>
          <w:szCs w:val="24"/>
        </w:rPr>
        <w:tab/>
        <w:t xml:space="preserve">"Adverse Action" means a home or remote state action.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b.</w:t>
      </w:r>
      <w:r w:rsidRPr="00224517">
        <w:rPr>
          <w:rFonts w:ascii="Times New Roman" w:hAnsi="Times New Roman" w:cs="Times New Roman"/>
          <w:sz w:val="24"/>
          <w:szCs w:val="24"/>
        </w:rPr>
        <w:tab/>
        <w:t xml:space="preserve">"Alternative program" means a voluntary, non-disciplinary monitoring program approved by a nurse licensing board.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c.</w:t>
      </w:r>
      <w:r w:rsidRPr="00224517">
        <w:rPr>
          <w:rFonts w:ascii="Times New Roman" w:hAnsi="Times New Roman" w:cs="Times New Roman"/>
          <w:sz w:val="24"/>
          <w:szCs w:val="24"/>
        </w:rPr>
        <w:tab/>
        <w:t xml:space="preserve">"Coordinated licensure information system" means an integrated process for collecting, storing, and sharing information on nurse licensure and enforcement activities related to nurse licensure laws, which is administered by a non-profit organization composed of and controlled by state nurse licensing boards.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d.</w:t>
      </w:r>
      <w:r w:rsidRPr="00224517">
        <w:rPr>
          <w:rFonts w:ascii="Times New Roman" w:hAnsi="Times New Roman" w:cs="Times New Roman"/>
          <w:sz w:val="24"/>
          <w:szCs w:val="24"/>
        </w:rPr>
        <w:tab/>
        <w:t xml:space="preserve">"Current significant investigative information" means: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 xml:space="preserve">investigative information that a licensing board, after a preliminary inquiry that includes notification and an opportunity for the nurse to respond if required by state law, has reason to believe is not groundless and, if proved true, would indicate more than a minor infraction; or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 xml:space="preserve">investigative information that indicates that the nurse represents an immediate threat to public health and safety regardless of whether the nurse has been notified and had an opportunity to respond.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lastRenderedPageBreak/>
        <w:t>e.</w:t>
      </w:r>
      <w:r w:rsidRPr="00224517">
        <w:rPr>
          <w:rFonts w:ascii="Times New Roman" w:hAnsi="Times New Roman" w:cs="Times New Roman"/>
          <w:sz w:val="24"/>
          <w:szCs w:val="24"/>
        </w:rPr>
        <w:tab/>
        <w:t xml:space="preserve">"Home state" means the party state which is the nurse’s primary state of residence.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f.</w:t>
      </w:r>
      <w:r w:rsidRPr="00224517">
        <w:rPr>
          <w:rFonts w:ascii="Times New Roman" w:hAnsi="Times New Roman" w:cs="Times New Roman"/>
          <w:sz w:val="24"/>
          <w:szCs w:val="24"/>
        </w:rPr>
        <w:tab/>
        <w:t xml:space="preserve">"Home state action" means any administrative, civil, equitable or criminal action permitted by the home state’s laws which are imposed on a nurse by the home state’s licensing board or other authority including actions against an individual’s license such as: revocation, suspension, probation or any other action which affects a nurse’s authorization to practice.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g.</w:t>
      </w:r>
      <w:r w:rsidRPr="00224517">
        <w:rPr>
          <w:rFonts w:ascii="Times New Roman" w:hAnsi="Times New Roman" w:cs="Times New Roman"/>
          <w:sz w:val="24"/>
          <w:szCs w:val="24"/>
        </w:rPr>
        <w:tab/>
        <w:t xml:space="preserve">"Licensing board" means a party state’s regulatory body responsible for issuing nurse licenses.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h.</w:t>
      </w:r>
      <w:r w:rsidRPr="00224517">
        <w:rPr>
          <w:rFonts w:ascii="Times New Roman" w:hAnsi="Times New Roman" w:cs="Times New Roman"/>
          <w:sz w:val="24"/>
          <w:szCs w:val="24"/>
        </w:rPr>
        <w:tab/>
        <w:t xml:space="preserve">"Multistate licensure privilege" means current, official authority from a remote state permitting the practice of nursing as either a registered nurse or a licensed practical/vocational nurse in such party state. All party states have the authority, in accordance with existing state due process laws, to take actions against the nurse’s privilege such as: revocation, suspension, probation or any other action which affects a nurse’s authorization to practice. </w:t>
      </w:r>
    </w:p>
    <w:p w:rsidR="00224517" w:rsidRPr="00224517" w:rsidRDefault="00224517" w:rsidP="00224517">
      <w:pPr>
        <w:spacing w:line="480" w:lineRule="auto"/>
        <w:rPr>
          <w:rFonts w:ascii="Times New Roman" w:hAnsi="Times New Roman" w:cs="Times New Roman"/>
          <w:sz w:val="24"/>
          <w:szCs w:val="24"/>
        </w:rPr>
      </w:pPr>
      <w:proofErr w:type="spellStart"/>
      <w:r w:rsidRPr="00224517">
        <w:rPr>
          <w:rFonts w:ascii="Times New Roman" w:hAnsi="Times New Roman" w:cs="Times New Roman"/>
          <w:sz w:val="24"/>
          <w:szCs w:val="24"/>
        </w:rPr>
        <w:t>i</w:t>
      </w:r>
      <w:proofErr w:type="spellEnd"/>
      <w:r w:rsidRPr="00224517">
        <w:rPr>
          <w:rFonts w:ascii="Times New Roman" w:hAnsi="Times New Roman" w:cs="Times New Roman"/>
          <w:sz w:val="24"/>
          <w:szCs w:val="24"/>
        </w:rPr>
        <w:t>.</w:t>
      </w:r>
      <w:r w:rsidRPr="00224517">
        <w:rPr>
          <w:rFonts w:ascii="Times New Roman" w:hAnsi="Times New Roman" w:cs="Times New Roman"/>
          <w:sz w:val="24"/>
          <w:szCs w:val="24"/>
        </w:rPr>
        <w:tab/>
        <w:t xml:space="preserve">"Nurse" means a registered nurse or licensed practical/vocational nurse, as those terms are defined by each party’s state practice laws.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j.</w:t>
      </w:r>
      <w:r w:rsidRPr="00224517">
        <w:rPr>
          <w:rFonts w:ascii="Times New Roman" w:hAnsi="Times New Roman" w:cs="Times New Roman"/>
          <w:sz w:val="24"/>
          <w:szCs w:val="24"/>
        </w:rPr>
        <w:tab/>
        <w:t xml:space="preserve">"Party state" means any state that has adopted this Compact.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k.</w:t>
      </w:r>
      <w:r w:rsidRPr="00224517">
        <w:rPr>
          <w:rFonts w:ascii="Times New Roman" w:hAnsi="Times New Roman" w:cs="Times New Roman"/>
          <w:sz w:val="24"/>
          <w:szCs w:val="24"/>
        </w:rPr>
        <w:tab/>
        <w:t xml:space="preserve">"Remote state" means a party state, other than the home state, where the patient is located at the time nursing care is provided or, in the case of the practice of nursing not involving a patient, in such party state where the recipient of nursing practice is located.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l.</w:t>
      </w:r>
      <w:r w:rsidRPr="00224517">
        <w:rPr>
          <w:rFonts w:ascii="Times New Roman" w:hAnsi="Times New Roman" w:cs="Times New Roman"/>
          <w:sz w:val="24"/>
          <w:szCs w:val="24"/>
        </w:rPr>
        <w:tab/>
        <w:t xml:space="preserve">"Remote state action" means: any administrative, civil, equitable or criminal action permitted by a remote state’s laws which are imposed on a nurse by the remote state’s licensing </w:t>
      </w:r>
      <w:r w:rsidRPr="00224517">
        <w:rPr>
          <w:rFonts w:ascii="Times New Roman" w:hAnsi="Times New Roman" w:cs="Times New Roman"/>
          <w:sz w:val="24"/>
          <w:szCs w:val="24"/>
        </w:rPr>
        <w:lastRenderedPageBreak/>
        <w:t xml:space="preserve">board or other authority including actions against an individual’s multistate licensure privilege to practice in the remote state; and </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cease</w:t>
      </w:r>
      <w:proofErr w:type="gramEnd"/>
      <w:r w:rsidRPr="00224517">
        <w:rPr>
          <w:rFonts w:ascii="Times New Roman" w:hAnsi="Times New Roman" w:cs="Times New Roman"/>
          <w:sz w:val="24"/>
          <w:szCs w:val="24"/>
        </w:rPr>
        <w:t xml:space="preserve"> and desist and other injunctive or equitable orders issued by remote states or the licensing boards thereof.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m.</w:t>
      </w:r>
      <w:r w:rsidRPr="00224517">
        <w:rPr>
          <w:rFonts w:ascii="Times New Roman" w:hAnsi="Times New Roman" w:cs="Times New Roman"/>
          <w:sz w:val="24"/>
          <w:szCs w:val="24"/>
        </w:rPr>
        <w:tab/>
        <w:t xml:space="preserve">"State" means a state, territory, or possession of the United States, the District of Columbia or the Commonwealth of Puerto Rico.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n.</w:t>
      </w:r>
      <w:r w:rsidRPr="00224517">
        <w:rPr>
          <w:rFonts w:ascii="Times New Roman" w:hAnsi="Times New Roman" w:cs="Times New Roman"/>
          <w:sz w:val="24"/>
          <w:szCs w:val="24"/>
        </w:rPr>
        <w:tab/>
        <w:t xml:space="preserve">"State practice laws" means those individual party’s state laws and regulations that govern the practice of nursing, define the scope of nursing practice, and create the methods and grounds for imposing discipline.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o.</w:t>
      </w:r>
      <w:r w:rsidRPr="00224517">
        <w:rPr>
          <w:rFonts w:ascii="Times New Roman" w:hAnsi="Times New Roman" w:cs="Times New Roman"/>
          <w:sz w:val="24"/>
          <w:szCs w:val="24"/>
        </w:rPr>
        <w:tab/>
        <w:t xml:space="preserve">"State practice laws" does not include the initial qualifications for licensure or requirements necessary to obtain and retain a license, except for qualifications or requirements of the home state. </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4.</w:t>
      </w:r>
      <w:proofErr w:type="gramEnd"/>
      <w:r w:rsidRPr="00224517">
        <w:rPr>
          <w:rFonts w:ascii="Times New Roman" w:hAnsi="Times New Roman" w:cs="Times New Roman"/>
          <w:sz w:val="24"/>
          <w:szCs w:val="24"/>
        </w:rPr>
        <w:t xml:space="preserve">  General Provisions and Jurisdictions</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a.</w:t>
      </w:r>
      <w:r w:rsidRPr="00224517">
        <w:rPr>
          <w:rFonts w:ascii="Times New Roman" w:hAnsi="Times New Roman" w:cs="Times New Roman"/>
          <w:sz w:val="24"/>
          <w:szCs w:val="24"/>
        </w:rPr>
        <w:tab/>
        <w:t xml:space="preserve">A license to practice registered nursing issued by a home state to a resident in that state will be recognized by each party state as authorizing a multistate licensure privilege to practice as a registered nurse in such party state. A license to practice licensed practical/vocational nursing issued by a home state to a resident in that state will be recognized by each party state as authorizing a multistate licensure privilege to practice as a licensed practical/vocational nurse in such party state. In order to obtain or retain a license, an applicant must meet the home state’s qualifications for licensure and license renewal as well as all other applicable state laws.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lastRenderedPageBreak/>
        <w:t>b.</w:t>
      </w:r>
      <w:r w:rsidRPr="00224517">
        <w:rPr>
          <w:rFonts w:ascii="Times New Roman" w:hAnsi="Times New Roman" w:cs="Times New Roman"/>
          <w:sz w:val="24"/>
          <w:szCs w:val="24"/>
        </w:rPr>
        <w:tab/>
        <w:t xml:space="preserve">Party states may, in accordance with state due process laws, limit or revoke the multistate licensure privilege of any nurse to practice in their state and may take any other actions under their applicable state laws necessary to protect the health and safety of their citizens. If a party state takes such action, it shall promptly notify the administrator of the coordinated licensure information system. The administrator of the coordinated licensure information system shall promptly notify the home state of any such actions by remote states.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c.</w:t>
      </w:r>
      <w:r w:rsidRPr="00224517">
        <w:rPr>
          <w:rFonts w:ascii="Times New Roman" w:hAnsi="Times New Roman" w:cs="Times New Roman"/>
          <w:sz w:val="24"/>
          <w:szCs w:val="24"/>
        </w:rPr>
        <w:tab/>
        <w:t xml:space="preserve">Every nurse practicing in a party state must comply with the state practice laws of the state in which the patient is located at the time care is rendered. In addition, the practice of nursing is not limited to patient care, but shall include all nursing practice as defined by the state practice laws of a party state. The practice of nursing will subject a nurse to the jurisdiction of the nurse licensing board and the courts, as well as the laws, in that party state.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d.</w:t>
      </w:r>
      <w:r w:rsidRPr="00224517">
        <w:rPr>
          <w:rFonts w:ascii="Times New Roman" w:hAnsi="Times New Roman" w:cs="Times New Roman"/>
          <w:sz w:val="24"/>
          <w:szCs w:val="24"/>
        </w:rPr>
        <w:tab/>
        <w:t xml:space="preserve">This Compact does not affect additional requirements imposed by states for advanced practice registered nursing. However, a multistate licensure privilege to practice registered nursing granted by a party state shall be recognized by other party states as a license to practice registered nursing if one is required by state law as a precondition for qualifying for advanced practice registered nurse authorization.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e.</w:t>
      </w:r>
      <w:r w:rsidRPr="00224517">
        <w:rPr>
          <w:rFonts w:ascii="Times New Roman" w:hAnsi="Times New Roman" w:cs="Times New Roman"/>
          <w:sz w:val="24"/>
          <w:szCs w:val="24"/>
        </w:rPr>
        <w:tab/>
        <w:t xml:space="preserve">Individuals not residing in a party state shall continue to be able to apply for nurse licensure as provided for under the laws of each party state. However, the license granted to these individuals will not be recognized as granting the privilege to practice nursing in any other party state unless explicitly agreed to by that party state.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Section 5 Application for Licensure in a Party State</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lastRenderedPageBreak/>
        <w:t>a.</w:t>
      </w:r>
      <w:r w:rsidRPr="00224517">
        <w:rPr>
          <w:rFonts w:ascii="Times New Roman" w:hAnsi="Times New Roman" w:cs="Times New Roman"/>
          <w:sz w:val="24"/>
          <w:szCs w:val="24"/>
        </w:rPr>
        <w:tab/>
        <w:t xml:space="preserve">Upon application for a license, the licensing board in a party state shall ascertain, through the coordinated licensure information system, whether the applicant has ever held, or is the holder of, a license issued by any other state, whether there are any restrictions on the multistate licensure privilege, and whether any other adverse action by any state has been taken against the license.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b.</w:t>
      </w:r>
      <w:r w:rsidRPr="00224517">
        <w:rPr>
          <w:rFonts w:ascii="Times New Roman" w:hAnsi="Times New Roman" w:cs="Times New Roman"/>
          <w:sz w:val="24"/>
          <w:szCs w:val="24"/>
        </w:rPr>
        <w:tab/>
        <w:t xml:space="preserve">A nurse in a party state shall hold licensure in only one party state at a time, issued by the home state.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c.</w:t>
      </w:r>
      <w:r w:rsidRPr="00224517">
        <w:rPr>
          <w:rFonts w:ascii="Times New Roman" w:hAnsi="Times New Roman" w:cs="Times New Roman"/>
          <w:sz w:val="24"/>
          <w:szCs w:val="24"/>
        </w:rPr>
        <w:tab/>
        <w:t xml:space="preserve">A nurse who intends to change primary state of residence may apply for licensure in the new home state in advance of such change. However, new licenses will not be issued by a party state until after a nurse provides evidence of change in primary state of residence satisfactory to the new home state’s licensing board.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d.</w:t>
      </w:r>
      <w:r w:rsidRPr="00224517">
        <w:rPr>
          <w:rFonts w:ascii="Times New Roman" w:hAnsi="Times New Roman" w:cs="Times New Roman"/>
          <w:sz w:val="24"/>
          <w:szCs w:val="24"/>
        </w:rPr>
        <w:tab/>
        <w:t xml:space="preserve">When a nurse changes primary state of residence by: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1.</w:t>
      </w:r>
      <w:r w:rsidRPr="00224517">
        <w:rPr>
          <w:rFonts w:ascii="Times New Roman" w:hAnsi="Times New Roman" w:cs="Times New Roman"/>
          <w:sz w:val="24"/>
          <w:szCs w:val="24"/>
        </w:rPr>
        <w:tab/>
        <w:t xml:space="preserve">moving between two party states, and obtains a license from the new home state, the license from the former home state is no longer valid;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2.</w:t>
      </w:r>
      <w:r w:rsidRPr="00224517">
        <w:rPr>
          <w:rFonts w:ascii="Times New Roman" w:hAnsi="Times New Roman" w:cs="Times New Roman"/>
          <w:sz w:val="24"/>
          <w:szCs w:val="24"/>
        </w:rPr>
        <w:tab/>
        <w:t>moving from a non-party state to a party state, and obtains a license from the new home state, the individual state license issued by the non-party state is not affected and will remain in full force if so provided by the laws of the non-party state; or</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3.</w:t>
      </w:r>
      <w:r w:rsidRPr="00224517">
        <w:rPr>
          <w:rFonts w:ascii="Times New Roman" w:hAnsi="Times New Roman" w:cs="Times New Roman"/>
          <w:sz w:val="24"/>
          <w:szCs w:val="24"/>
        </w:rPr>
        <w:tab/>
      </w:r>
      <w:proofErr w:type="gramStart"/>
      <w:r w:rsidRPr="00224517">
        <w:rPr>
          <w:rFonts w:ascii="Times New Roman" w:hAnsi="Times New Roman" w:cs="Times New Roman"/>
          <w:sz w:val="24"/>
          <w:szCs w:val="24"/>
        </w:rPr>
        <w:t>moving</w:t>
      </w:r>
      <w:proofErr w:type="gramEnd"/>
      <w:r w:rsidRPr="00224517">
        <w:rPr>
          <w:rFonts w:ascii="Times New Roman" w:hAnsi="Times New Roman" w:cs="Times New Roman"/>
          <w:sz w:val="24"/>
          <w:szCs w:val="24"/>
        </w:rPr>
        <w:t xml:space="preserve"> from a party state to a non-party state, the license issued by the prior home state converts to an individual state license, valid only in the former home state, without the multistate licensure privilege to practice in other party states. </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6.</w:t>
      </w:r>
      <w:proofErr w:type="gramEnd"/>
      <w:r w:rsidRPr="00224517">
        <w:rPr>
          <w:rFonts w:ascii="Times New Roman" w:hAnsi="Times New Roman" w:cs="Times New Roman"/>
          <w:sz w:val="24"/>
          <w:szCs w:val="24"/>
        </w:rPr>
        <w:t xml:space="preserve">  Adverse Actions</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lastRenderedPageBreak/>
        <w:t xml:space="preserve">In addition to the provisions of Section 4, the following provisions shall apply: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a.</w:t>
      </w:r>
      <w:r w:rsidRPr="00224517">
        <w:rPr>
          <w:rFonts w:ascii="Times New Roman" w:hAnsi="Times New Roman" w:cs="Times New Roman"/>
          <w:sz w:val="24"/>
          <w:szCs w:val="24"/>
        </w:rPr>
        <w:tab/>
        <w:t xml:space="preserve">The licensing board of a remote state shall promptly report to the administrator of the coordinated licensure information system any remote state actions including the factual and legal basis for such action, if known. The licensing board of a remote state shall also promptly report any significant current investigative information yet to result in a remote state action. The administrator of the coordinated licensure information system shall promptly notify the home state of any such reports.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b.</w:t>
      </w:r>
      <w:r w:rsidRPr="00224517">
        <w:rPr>
          <w:rFonts w:ascii="Times New Roman" w:hAnsi="Times New Roman" w:cs="Times New Roman"/>
          <w:sz w:val="24"/>
          <w:szCs w:val="24"/>
        </w:rPr>
        <w:tab/>
        <w:t xml:space="preserve">The licensing board of a party state shall have the authority to complete any pending investigations for a nurse who changes primary state of residence during the course of such investigations. It shall also have the authority to take appropriate action(s), and shall promptly report the conclusions of such investigations to the administrator of the coordinated licensure information system. The administrator of the coordinated licensure information system shall promptly notify the new home state of any such actions.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c.</w:t>
      </w:r>
      <w:r w:rsidRPr="00224517">
        <w:rPr>
          <w:rFonts w:ascii="Times New Roman" w:hAnsi="Times New Roman" w:cs="Times New Roman"/>
          <w:sz w:val="24"/>
          <w:szCs w:val="24"/>
        </w:rPr>
        <w:tab/>
        <w:t xml:space="preserve">A remote state may take adverse action affecting the multistate licensure privilege to practice within that party state. However, only the home state shall have the power to impose adverse action against the license issued by the home state.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d.</w:t>
      </w:r>
      <w:r w:rsidRPr="00224517">
        <w:rPr>
          <w:rFonts w:ascii="Times New Roman" w:hAnsi="Times New Roman" w:cs="Times New Roman"/>
          <w:sz w:val="24"/>
          <w:szCs w:val="24"/>
        </w:rPr>
        <w:tab/>
        <w:t xml:space="preserve">For purposes of imposing adverse action, the licensing board of the home state shall give the same priority and effect to reported conduct received from a remote state as it would if such conduct had occurred within the home state. In so doing, it shall apply its own state laws to determine appropriate action.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e.</w:t>
      </w:r>
      <w:r w:rsidRPr="00224517">
        <w:rPr>
          <w:rFonts w:ascii="Times New Roman" w:hAnsi="Times New Roman" w:cs="Times New Roman"/>
          <w:sz w:val="24"/>
          <w:szCs w:val="24"/>
        </w:rPr>
        <w:tab/>
        <w:t xml:space="preserve">The home state may take adverse action based on the factual findings of the remote state, so long as each state follows its own procedures for imposing such adverse action.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lastRenderedPageBreak/>
        <w:t>f.</w:t>
      </w:r>
      <w:r w:rsidRPr="00224517">
        <w:rPr>
          <w:rFonts w:ascii="Times New Roman" w:hAnsi="Times New Roman" w:cs="Times New Roman"/>
          <w:sz w:val="24"/>
          <w:szCs w:val="24"/>
        </w:rPr>
        <w:tab/>
        <w:t xml:space="preserve">Nothing in this Compact shall override a party state’s decision that participation in an alternative program may be used in lieu of licensure action and that such participation shall remain non-public if required by the party state’s laws. Party states must require nurses who enter any alternative programs to agree not to practice in any other party state during the term of the alternative program without prior authorization from such other party state. </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7.</w:t>
      </w:r>
      <w:proofErr w:type="gramEnd"/>
      <w:r w:rsidRPr="00224517">
        <w:rPr>
          <w:rFonts w:ascii="Times New Roman" w:hAnsi="Times New Roman" w:cs="Times New Roman"/>
          <w:sz w:val="24"/>
          <w:szCs w:val="24"/>
        </w:rPr>
        <w:t xml:space="preserve">  Additional Authorities Invested in Party State Nurse Licensing Boards</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Notwithstanding any other powers, party state nurse licensing boards shall have the authority to:</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a</w:t>
      </w:r>
      <w:proofErr w:type="gramEnd"/>
      <w:r w:rsidRPr="00224517">
        <w:rPr>
          <w:rFonts w:ascii="Times New Roman" w:hAnsi="Times New Roman" w:cs="Times New Roman"/>
          <w:sz w:val="24"/>
          <w:szCs w:val="24"/>
        </w:rPr>
        <w:t>.</w:t>
      </w:r>
      <w:r w:rsidRPr="00224517">
        <w:rPr>
          <w:rFonts w:ascii="Times New Roman" w:hAnsi="Times New Roman" w:cs="Times New Roman"/>
          <w:sz w:val="24"/>
          <w:szCs w:val="24"/>
        </w:rPr>
        <w:tab/>
        <w:t xml:space="preserve">if otherwise permitted by state law, recover from the affected nurse the costs of investigations and disposition of cases resulting from any adverse action taken against that nurse; </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b</w:t>
      </w:r>
      <w:proofErr w:type="gramEnd"/>
      <w:r w:rsidRPr="00224517">
        <w:rPr>
          <w:rFonts w:ascii="Times New Roman" w:hAnsi="Times New Roman" w:cs="Times New Roman"/>
          <w:sz w:val="24"/>
          <w:szCs w:val="24"/>
        </w:rPr>
        <w:t>.</w:t>
      </w:r>
      <w:r w:rsidRPr="00224517">
        <w:rPr>
          <w:rFonts w:ascii="Times New Roman" w:hAnsi="Times New Roman" w:cs="Times New Roman"/>
          <w:sz w:val="24"/>
          <w:szCs w:val="24"/>
        </w:rPr>
        <w:tab/>
        <w:t xml:space="preserve">issue subpoenas for both hearings and investigations which require the attendance and testimony of witnesses, and the production of evidence. Subpoenas issued by a nurse licensing board in a party state for the attendance and testimony of witnesses, and/or the production of evidence from another party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where the witnesses and/or evidence are located. </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c</w:t>
      </w:r>
      <w:proofErr w:type="gramEnd"/>
      <w:r w:rsidRPr="00224517">
        <w:rPr>
          <w:rFonts w:ascii="Times New Roman" w:hAnsi="Times New Roman" w:cs="Times New Roman"/>
          <w:sz w:val="24"/>
          <w:szCs w:val="24"/>
        </w:rPr>
        <w:t>.</w:t>
      </w:r>
      <w:r w:rsidRPr="00224517">
        <w:rPr>
          <w:rFonts w:ascii="Times New Roman" w:hAnsi="Times New Roman" w:cs="Times New Roman"/>
          <w:sz w:val="24"/>
          <w:szCs w:val="24"/>
        </w:rPr>
        <w:tab/>
        <w:t xml:space="preserve">issue cease and desist orders to limit or revoke a nurse’s authority to practice in their state; and </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d</w:t>
      </w:r>
      <w:proofErr w:type="gramEnd"/>
      <w:r w:rsidRPr="00224517">
        <w:rPr>
          <w:rFonts w:ascii="Times New Roman" w:hAnsi="Times New Roman" w:cs="Times New Roman"/>
          <w:sz w:val="24"/>
          <w:szCs w:val="24"/>
        </w:rPr>
        <w:t>.</w:t>
      </w:r>
      <w:r w:rsidRPr="00224517">
        <w:rPr>
          <w:rFonts w:ascii="Times New Roman" w:hAnsi="Times New Roman" w:cs="Times New Roman"/>
          <w:sz w:val="24"/>
          <w:szCs w:val="24"/>
        </w:rPr>
        <w:tab/>
        <w:t xml:space="preserve">promulgate uniform rules and regulations as provided for in Section 9c of this Chapter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Section 8 Coordinated Licensure Information Systems</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lastRenderedPageBreak/>
        <w:t>a.</w:t>
      </w:r>
      <w:r w:rsidRPr="00224517">
        <w:rPr>
          <w:rFonts w:ascii="Times New Roman" w:hAnsi="Times New Roman" w:cs="Times New Roman"/>
          <w:sz w:val="24"/>
          <w:szCs w:val="24"/>
        </w:rPr>
        <w:tab/>
        <w:t xml:space="preserve">All party states shall participate in a cooperative effort to create a coordinated data base of all licensed registered nurses and licensed practical/vocational nurses. This system will include information on the licensure and disciplinary history of each nurse, as contributed by party states, to assist in the coordination of nurse licensure and enforcement efforts.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b.</w:t>
      </w:r>
      <w:r w:rsidRPr="00224517">
        <w:rPr>
          <w:rFonts w:ascii="Times New Roman" w:hAnsi="Times New Roman" w:cs="Times New Roman"/>
          <w:sz w:val="24"/>
          <w:szCs w:val="24"/>
        </w:rPr>
        <w:tab/>
        <w:t xml:space="preserve">Notwithstanding any other provision of law, all party states’ licensing boards shall promptly report adverse actions, actions against multistate licensure privileges, any current significant investigative information yet to result in adverse action, denials of applications, and the reasons for such denials, to the coordinated licensure information system.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c.</w:t>
      </w:r>
      <w:r w:rsidRPr="00224517">
        <w:rPr>
          <w:rFonts w:ascii="Times New Roman" w:hAnsi="Times New Roman" w:cs="Times New Roman"/>
          <w:sz w:val="24"/>
          <w:szCs w:val="24"/>
        </w:rPr>
        <w:tab/>
        <w:t xml:space="preserve">Current significant investigative information shall be transmitted through the coordinated licensure information system only to party state licensing boards.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d.</w:t>
      </w:r>
      <w:r w:rsidRPr="00224517">
        <w:rPr>
          <w:rFonts w:ascii="Times New Roman" w:hAnsi="Times New Roman" w:cs="Times New Roman"/>
          <w:sz w:val="24"/>
          <w:szCs w:val="24"/>
        </w:rPr>
        <w:tab/>
        <w:t>Notwithstanding any other provision of law, all party states’ licensing boards contributing information to the coordinated licensure information system may designate information that may not be shared with non-party states or disclosed to other entities or individuals without the express permission of the contributing state.</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e.</w:t>
      </w:r>
      <w:r w:rsidRPr="00224517">
        <w:rPr>
          <w:rFonts w:ascii="Times New Roman" w:hAnsi="Times New Roman" w:cs="Times New Roman"/>
          <w:sz w:val="24"/>
          <w:szCs w:val="24"/>
        </w:rPr>
        <w:tab/>
        <w:t xml:space="preserve">Any personally identifiable information obtained by a party states’ licensing board from the coordinated licensure information system may not be shared with non-party states or disclosed to other entities or individuals except to the extent permitted by the laws of the party state contributing the information.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f.</w:t>
      </w:r>
      <w:r w:rsidRPr="00224517">
        <w:rPr>
          <w:rFonts w:ascii="Times New Roman" w:hAnsi="Times New Roman" w:cs="Times New Roman"/>
          <w:sz w:val="24"/>
          <w:szCs w:val="24"/>
        </w:rPr>
        <w:tab/>
        <w:t xml:space="preserve">Any information contributed to the coordinated licensure information system that is subsequently required to be expunged by the laws of the party state contributing that information shall also be expunged from the coordinated licensure information system.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lastRenderedPageBreak/>
        <w:t>g.</w:t>
      </w:r>
      <w:r w:rsidRPr="00224517">
        <w:rPr>
          <w:rFonts w:ascii="Times New Roman" w:hAnsi="Times New Roman" w:cs="Times New Roman"/>
          <w:sz w:val="24"/>
          <w:szCs w:val="24"/>
        </w:rPr>
        <w:tab/>
        <w:t>The Compact administrators, acting jointly with each other and in consultation with the administrator of the coordinated licensure information system, shall formulate necessary and proper procedures for the identification, collection and exchange of information under this Compact.</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9.</w:t>
      </w:r>
      <w:proofErr w:type="gramEnd"/>
      <w:r w:rsidRPr="00224517">
        <w:rPr>
          <w:rFonts w:ascii="Times New Roman" w:hAnsi="Times New Roman" w:cs="Times New Roman"/>
          <w:sz w:val="24"/>
          <w:szCs w:val="24"/>
        </w:rPr>
        <w:t xml:space="preserve">  </w:t>
      </w:r>
      <w:proofErr w:type="gramStart"/>
      <w:r w:rsidRPr="00224517">
        <w:rPr>
          <w:rFonts w:ascii="Times New Roman" w:hAnsi="Times New Roman" w:cs="Times New Roman"/>
          <w:sz w:val="24"/>
          <w:szCs w:val="24"/>
        </w:rPr>
        <w:t>Compact Administration and Interchange of Information.</w:t>
      </w:r>
      <w:proofErr w:type="gramEnd"/>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a.</w:t>
      </w:r>
      <w:r w:rsidRPr="00224517">
        <w:rPr>
          <w:rFonts w:ascii="Times New Roman" w:hAnsi="Times New Roman" w:cs="Times New Roman"/>
          <w:sz w:val="24"/>
          <w:szCs w:val="24"/>
        </w:rPr>
        <w:tab/>
        <w:t xml:space="preserve">The head of the nurse licensing board, or his/her designee, of each party state shall be the administrator of this Compact for his/her state.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b.</w:t>
      </w:r>
      <w:r w:rsidRPr="00224517">
        <w:rPr>
          <w:rFonts w:ascii="Times New Roman" w:hAnsi="Times New Roman" w:cs="Times New Roman"/>
          <w:sz w:val="24"/>
          <w:szCs w:val="24"/>
        </w:rPr>
        <w:tab/>
        <w:t xml:space="preserve">The Compact administrator of each party state shall furnish to the Compact administrator of each other party state any information and documents including, but not limited to, a uniform data set of investigations, identifying information, licensure data, and </w:t>
      </w:r>
      <w:proofErr w:type="spellStart"/>
      <w:r w:rsidRPr="00224517">
        <w:rPr>
          <w:rFonts w:ascii="Times New Roman" w:hAnsi="Times New Roman" w:cs="Times New Roman"/>
          <w:sz w:val="24"/>
          <w:szCs w:val="24"/>
        </w:rPr>
        <w:t>disclosable</w:t>
      </w:r>
      <w:proofErr w:type="spellEnd"/>
      <w:r w:rsidRPr="00224517">
        <w:rPr>
          <w:rFonts w:ascii="Times New Roman" w:hAnsi="Times New Roman" w:cs="Times New Roman"/>
          <w:sz w:val="24"/>
          <w:szCs w:val="24"/>
        </w:rPr>
        <w:t xml:space="preserve"> alternative program participation information to facilitate the administration of this Compact.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c.</w:t>
      </w:r>
      <w:r w:rsidRPr="00224517">
        <w:rPr>
          <w:rFonts w:ascii="Times New Roman" w:hAnsi="Times New Roman" w:cs="Times New Roman"/>
          <w:sz w:val="24"/>
          <w:szCs w:val="24"/>
        </w:rPr>
        <w:tab/>
        <w:t xml:space="preserve">Compact administrators shall have the authority to develop uniform rules to facilitate and coordinate implementation of this Compact. These uniform rules shall be adopted by party states, under the authority invested under Section 7 (d) of this Chapter. </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10.</w:t>
      </w:r>
      <w:proofErr w:type="gramEnd"/>
      <w:r w:rsidRPr="00224517">
        <w:rPr>
          <w:rFonts w:ascii="Times New Roman" w:hAnsi="Times New Roman" w:cs="Times New Roman"/>
          <w:sz w:val="24"/>
          <w:szCs w:val="24"/>
        </w:rPr>
        <w:t xml:space="preserve">  Immunity</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No party state or the officers or employees or agents of a party state’s nurse licensing board who acts in accordance with the provisions of this Compact shall be liable on account of any act or omission in good faith while engaged in the performance of their duties under this Compact. Good faith under this section shall not include willful misconduct, gross negligence, or recklessness.</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Section 11 Entry into Force, Withdrawal and Amendment</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lastRenderedPageBreak/>
        <w:t>a.</w:t>
      </w:r>
      <w:r w:rsidRPr="00224517">
        <w:rPr>
          <w:rFonts w:ascii="Times New Roman" w:hAnsi="Times New Roman" w:cs="Times New Roman"/>
          <w:sz w:val="24"/>
          <w:szCs w:val="24"/>
        </w:rPr>
        <w:tab/>
        <w:t>This Compact shall enter into force and become effective as to any state when it has been enacted into the laws of that state. Any party state may withdraw from this Compact by enacting a statute repealing the same, but no such withdrawal shall take effect until six months after the withdrawing state has given notice of the withdrawal to the executive heads of all other party states.</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b.</w:t>
      </w:r>
      <w:r w:rsidRPr="00224517">
        <w:rPr>
          <w:rFonts w:ascii="Times New Roman" w:hAnsi="Times New Roman" w:cs="Times New Roman"/>
          <w:sz w:val="24"/>
          <w:szCs w:val="24"/>
        </w:rPr>
        <w:tab/>
        <w:t xml:space="preserve">No withdrawal shall affect the validity or applicability by the licensing boards of states remaining party to the Compact of any report of adverse action occurring prior to the withdrawal.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c.</w:t>
      </w:r>
      <w:r w:rsidRPr="00224517">
        <w:rPr>
          <w:rFonts w:ascii="Times New Roman" w:hAnsi="Times New Roman" w:cs="Times New Roman"/>
          <w:sz w:val="24"/>
          <w:szCs w:val="24"/>
        </w:rPr>
        <w:tab/>
        <w:t xml:space="preserve">Nothing contained in this Compact shall be construed to invalidate or prevent any nurse licensure agreement or other cooperative arrangement between a party state and a non-party state that is made in accordance with the other provisions of this Compact.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d.</w:t>
      </w:r>
      <w:r w:rsidRPr="00224517">
        <w:rPr>
          <w:rFonts w:ascii="Times New Roman" w:hAnsi="Times New Roman" w:cs="Times New Roman"/>
          <w:sz w:val="24"/>
          <w:szCs w:val="24"/>
        </w:rPr>
        <w:tab/>
        <w:t xml:space="preserve">This Compact may be amended by the party states. No amendment to this Compact shall become effective and binding upon the party states unless and until it is enacted into the laws of all party states.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Section 12 Construction and Severability</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a.</w:t>
      </w:r>
      <w:r w:rsidRPr="00224517">
        <w:rPr>
          <w:rFonts w:ascii="Times New Roman" w:hAnsi="Times New Roman" w:cs="Times New Roman"/>
          <w:sz w:val="24"/>
          <w:szCs w:val="24"/>
        </w:rPr>
        <w:tab/>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w:t>
      </w:r>
      <w:r w:rsidRPr="00224517">
        <w:rPr>
          <w:rFonts w:ascii="Times New Roman" w:hAnsi="Times New Roman" w:cs="Times New Roman"/>
          <w:sz w:val="24"/>
          <w:szCs w:val="24"/>
        </w:rPr>
        <w:lastRenderedPageBreak/>
        <w:t xml:space="preserve">force and effect as to the remaining party states and in full force and effect as to the party state affected as to all severable matters. </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b</w:t>
      </w:r>
      <w:proofErr w:type="gramEnd"/>
      <w:r w:rsidRPr="00224517">
        <w:rPr>
          <w:rFonts w:ascii="Times New Roman" w:hAnsi="Times New Roman" w:cs="Times New Roman"/>
          <w:sz w:val="24"/>
          <w:szCs w:val="24"/>
        </w:rPr>
        <w:t>.</w:t>
      </w:r>
      <w:r w:rsidRPr="00224517">
        <w:rPr>
          <w:rFonts w:ascii="Times New Roman" w:hAnsi="Times New Roman" w:cs="Times New Roman"/>
          <w:sz w:val="24"/>
          <w:szCs w:val="24"/>
        </w:rPr>
        <w:tab/>
        <w:t xml:space="preserve">In the event party states find a need for settling disputes arising under this Compact: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1.</w:t>
      </w:r>
      <w:r w:rsidRPr="00224517">
        <w:rPr>
          <w:rFonts w:ascii="Times New Roman" w:hAnsi="Times New Roman" w:cs="Times New Roman"/>
          <w:sz w:val="24"/>
          <w:szCs w:val="24"/>
        </w:rPr>
        <w:tab/>
        <w:t xml:space="preserve">The party states may submit the issues in dispute to an arbitration panel which will be comprised of an individual appointed by the Compact administrator in the home state; an individual appointed by the Compact administrator in the remote state(s) involved; and an individual mutually agreed upon by the Compact administrators of all the party states involved in the dispute. </w:t>
      </w:r>
    </w:p>
    <w:p w:rsidR="00224517"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2.</w:t>
      </w:r>
      <w:r w:rsidRPr="00224517">
        <w:rPr>
          <w:rFonts w:ascii="Times New Roman" w:hAnsi="Times New Roman" w:cs="Times New Roman"/>
          <w:sz w:val="24"/>
          <w:szCs w:val="24"/>
        </w:rPr>
        <w:tab/>
        <w:t>The decision of a majority of the arbitrators shall be final and binding.</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13.</w:t>
      </w:r>
      <w:proofErr w:type="gramEnd"/>
      <w:r w:rsidRPr="00224517">
        <w:rPr>
          <w:rFonts w:ascii="Times New Roman" w:hAnsi="Times New Roman" w:cs="Times New Roman"/>
          <w:sz w:val="24"/>
          <w:szCs w:val="24"/>
        </w:rPr>
        <w:t xml:space="preserve"> The executive director of the board of registration in nursing, or the board executive director’s designee, shall be the administrator of the Nurse Licensure Compact for the commonwealth.</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14.</w:t>
      </w:r>
      <w:proofErr w:type="gramEnd"/>
      <w:r w:rsidRPr="00224517">
        <w:rPr>
          <w:rFonts w:ascii="Times New Roman" w:hAnsi="Times New Roman" w:cs="Times New Roman"/>
          <w:sz w:val="24"/>
          <w:szCs w:val="24"/>
        </w:rPr>
        <w:t xml:space="preserve">  The board of registration in nursing may adopt regulations necessary to implement the provisions of this chapter.   </w:t>
      </w:r>
    </w:p>
    <w:p w:rsidR="00224517" w:rsidRPr="00224517" w:rsidRDefault="00224517" w:rsidP="00224517">
      <w:pPr>
        <w:spacing w:line="480" w:lineRule="auto"/>
        <w:rPr>
          <w:rFonts w:ascii="Times New Roman" w:hAnsi="Times New Roman" w:cs="Times New Roman"/>
          <w:sz w:val="24"/>
          <w:szCs w:val="24"/>
        </w:rPr>
      </w:pP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15.</w:t>
      </w:r>
      <w:proofErr w:type="gramEnd"/>
      <w:r w:rsidRPr="00224517">
        <w:rPr>
          <w:rFonts w:ascii="Times New Roman" w:hAnsi="Times New Roman" w:cs="Times New Roman"/>
          <w:sz w:val="24"/>
          <w:szCs w:val="24"/>
        </w:rPr>
        <w:t xml:space="preserve">  The board of registration in nursing may recover from a nurse the costs of investigation and disposition of cases resulting in any adverse disciplinary action taken against that nurse’s license or privilege to practice.  Funds collected pursuant to this section shall be deposited in the Quality in Health Professions Trust Fund established pursuant to section 35X of chapter 10. </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lastRenderedPageBreak/>
        <w:t>Section 16.</w:t>
      </w:r>
      <w:proofErr w:type="gramEnd"/>
      <w:r w:rsidRPr="00224517">
        <w:rPr>
          <w:rFonts w:ascii="Times New Roman" w:hAnsi="Times New Roman" w:cs="Times New Roman"/>
          <w:sz w:val="24"/>
          <w:szCs w:val="24"/>
        </w:rPr>
        <w:t xml:space="preserve">  The board of registration in nursing may take disciplinary action against the practice privilege of a registered nurse or of a licensed practical/vocational nurse practicing in the commonwealth under a license issued by a state that is a party to the Nurse Licensure Compact.  The board’s disciplinary action may be based on disciplinary action against the nurse’s license taken by the nurse’s home state.</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17.</w:t>
      </w:r>
      <w:proofErr w:type="gramEnd"/>
      <w:r w:rsidRPr="00224517">
        <w:rPr>
          <w:rFonts w:ascii="Times New Roman" w:hAnsi="Times New Roman" w:cs="Times New Roman"/>
          <w:sz w:val="24"/>
          <w:szCs w:val="24"/>
        </w:rPr>
        <w:t xml:space="preserve">  In reporting information to the coordinated licensure information system under Section 8 of this chapter related to the Nurse Licensure Compact, the board of registration in nursing may disclose personally identifiable information about the nurse, including social security number.</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18.</w:t>
      </w:r>
      <w:proofErr w:type="gramEnd"/>
      <w:r w:rsidRPr="00224517">
        <w:rPr>
          <w:rFonts w:ascii="Times New Roman" w:hAnsi="Times New Roman" w:cs="Times New Roman"/>
          <w:sz w:val="24"/>
          <w:szCs w:val="24"/>
        </w:rPr>
        <w:t xml:space="preserve">  Enactment of the Nurse Licensure Compact shall not supersede existing labor laws.</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Section 19.</w:t>
      </w:r>
      <w:proofErr w:type="gramEnd"/>
      <w:r w:rsidRPr="00224517">
        <w:rPr>
          <w:rFonts w:ascii="Times New Roman" w:hAnsi="Times New Roman" w:cs="Times New Roman"/>
          <w:sz w:val="24"/>
          <w:szCs w:val="24"/>
        </w:rPr>
        <w:t xml:space="preserve">  The commonwealth, its officers and employees, and the board of registration in nursing and its agents who act in accordance with the provisions of this chapter shall not be liable on account of any act or omission in good faith while engaged in the performance of their duties under this chapter.  Good faith shall not include willful misconduct, gross negligence, or recklessness.</w:t>
      </w:r>
    </w:p>
    <w:p w:rsidR="00224517" w:rsidRPr="00224517" w:rsidRDefault="00224517" w:rsidP="00224517">
      <w:pPr>
        <w:spacing w:line="480" w:lineRule="auto"/>
        <w:rPr>
          <w:rFonts w:ascii="Times New Roman" w:hAnsi="Times New Roman" w:cs="Times New Roman"/>
          <w:sz w:val="24"/>
          <w:szCs w:val="24"/>
        </w:rPr>
      </w:pPr>
      <w:proofErr w:type="gramStart"/>
      <w:r w:rsidRPr="00224517">
        <w:rPr>
          <w:rFonts w:ascii="Times New Roman" w:hAnsi="Times New Roman" w:cs="Times New Roman"/>
          <w:sz w:val="24"/>
          <w:szCs w:val="24"/>
        </w:rPr>
        <w:t xml:space="preserve">SECTION </w:t>
      </w:r>
      <w:r>
        <w:rPr>
          <w:rFonts w:ascii="Times New Roman" w:hAnsi="Times New Roman" w:cs="Times New Roman"/>
          <w:sz w:val="24"/>
          <w:szCs w:val="24"/>
        </w:rPr>
        <w:t>2</w:t>
      </w:r>
      <w:r w:rsidRPr="00224517">
        <w:rPr>
          <w:rFonts w:ascii="Times New Roman" w:hAnsi="Times New Roman" w:cs="Times New Roman"/>
          <w:sz w:val="24"/>
          <w:szCs w:val="24"/>
        </w:rPr>
        <w:t>.</w:t>
      </w:r>
      <w:proofErr w:type="gramEnd"/>
      <w:r w:rsidRPr="00224517">
        <w:rPr>
          <w:rFonts w:ascii="Times New Roman" w:hAnsi="Times New Roman" w:cs="Times New Roman"/>
          <w:sz w:val="24"/>
          <w:szCs w:val="24"/>
        </w:rPr>
        <w:t xml:space="preserve">  The effective date of entry into the Nurse Licensure Compact shall be one year from the effective date of this Act.  Prior to said effective date, the board of registration in nursing may take such actions as are necessary to effectuate entry into, and implement, the Compact.</w:t>
      </w:r>
    </w:p>
    <w:p w:rsidR="00864A16" w:rsidRPr="00224517" w:rsidRDefault="00224517" w:rsidP="00224517">
      <w:pPr>
        <w:spacing w:line="480" w:lineRule="auto"/>
        <w:rPr>
          <w:rFonts w:ascii="Times New Roman" w:hAnsi="Times New Roman" w:cs="Times New Roman"/>
          <w:sz w:val="24"/>
          <w:szCs w:val="24"/>
        </w:rPr>
      </w:pPr>
      <w:r w:rsidRPr="00224517">
        <w:rPr>
          <w:rFonts w:ascii="Times New Roman" w:hAnsi="Times New Roman" w:cs="Times New Roman"/>
          <w:sz w:val="24"/>
          <w:szCs w:val="24"/>
        </w:rPr>
        <w:t xml:space="preserve">SECTION </w:t>
      </w:r>
      <w:r>
        <w:rPr>
          <w:rFonts w:ascii="Times New Roman" w:hAnsi="Times New Roman" w:cs="Times New Roman"/>
          <w:sz w:val="24"/>
          <w:szCs w:val="24"/>
        </w:rPr>
        <w:t>3</w:t>
      </w:r>
      <w:r w:rsidRPr="00224517">
        <w:rPr>
          <w:rFonts w:ascii="Times New Roman" w:hAnsi="Times New Roman" w:cs="Times New Roman"/>
          <w:sz w:val="24"/>
          <w:szCs w:val="24"/>
        </w:rPr>
        <w:t xml:space="preserve">. Notwithstanding any general or special law to the Contrary, the secretary of administration and finance, following a public hearing, shall increase the fee for obtaining or renewing a license, certificate. registration, permit or authority issued by a board within the </w:t>
      </w:r>
      <w:r w:rsidRPr="00224517">
        <w:rPr>
          <w:rFonts w:ascii="Times New Roman" w:hAnsi="Times New Roman" w:cs="Times New Roman"/>
          <w:sz w:val="24"/>
          <w:szCs w:val="24"/>
        </w:rPr>
        <w:lastRenderedPageBreak/>
        <w:t>department of public health, excluding the board of registration in medicine, as necessary to implement the provisions of the Nurse Licensure Compact.  All of this increase shall be deposited in the Quality in Health Professions Trust Fund established in section 35X of Chapter 10.</w:t>
      </w:r>
    </w:p>
    <w:sectPr w:rsidR="00864A16" w:rsidRPr="00224517" w:rsidSect="00864A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4A16"/>
    <w:rsid w:val="00224517"/>
    <w:rsid w:val="00864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517"/>
    <w:rPr>
      <w:rFonts w:ascii="Tahoma" w:hAnsi="Tahoma" w:cs="Tahoma"/>
      <w:sz w:val="16"/>
      <w:szCs w:val="16"/>
    </w:rPr>
  </w:style>
  <w:style w:type="character" w:styleId="LineNumber">
    <w:name w:val="line number"/>
    <w:basedOn w:val="DefaultParagraphFont"/>
    <w:uiPriority w:val="99"/>
    <w:semiHidden/>
    <w:unhideWhenUsed/>
    <w:rsid w:val="002245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3522</Words>
  <Characters>20079</Characters>
  <Application>Microsoft Office Word</Application>
  <DocSecurity>0</DocSecurity>
  <Lines>167</Lines>
  <Paragraphs>47</Paragraphs>
  <ScaleCrop>false</ScaleCrop>
  <Company>Massachusetts Legislature</Company>
  <LinksUpToDate>false</LinksUpToDate>
  <CharactersWithSpaces>23554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2009-01-02T16:21:00Z</dcterms:created>
  <dcterms:modified xsi:type="dcterms:W3CDTF">2009-01-02T16:22:00Z</dcterms:modified>
</cp:coreProperties>
</file>