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E6" w:rsidRDefault="00160A3E">
      <w:pPr>
        <w:suppressLineNumbers/>
        <w:spacing w:after="2"/>
        <w:jc w:val="center"/>
      </w:pPr>
      <w:r>
        <w:rPr>
          <w:rFonts w:ascii="Arial"/>
          <w:sz w:val="18"/>
        </w:rPr>
        <w:t>HOUSE DOCKET, NO.         FILED ON: 1/12/2009</w:t>
      </w:r>
    </w:p>
    <w:p w:rsidR="00A209E6" w:rsidRDefault="00160A3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0A3E" w:rsidP="00DB534B">
            <w:pPr>
              <w:suppressLineNumbers/>
              <w:jc w:val="right"/>
              <w:rPr>
                <w:b/>
                <w:sz w:val="28"/>
              </w:rPr>
            </w:pPr>
          </w:p>
        </w:tc>
      </w:tr>
    </w:tbl>
    <w:p w:rsidR="00A209E6" w:rsidRDefault="00160A3E">
      <w:pPr>
        <w:suppressLineNumbers/>
        <w:spacing w:before="2" w:after="2"/>
        <w:jc w:val="center"/>
      </w:pPr>
      <w:r>
        <w:rPr>
          <w:rFonts w:ascii="Old English Text MT"/>
          <w:sz w:val="32"/>
        </w:rPr>
        <w:t>The Commonwealth of Massachusetts</w:t>
      </w:r>
    </w:p>
    <w:p w:rsidR="00A209E6" w:rsidRDefault="00160A3E">
      <w:pPr>
        <w:suppressLineNumbers/>
        <w:spacing w:after="2"/>
        <w:jc w:val="center"/>
      </w:pPr>
      <w:r>
        <w:rPr>
          <w:rFonts w:ascii="Times New Roman"/>
          <w:b/>
          <w:sz w:val="32"/>
          <w:vertAlign w:val="superscript"/>
        </w:rPr>
        <w:t>_______________</w:t>
      </w:r>
    </w:p>
    <w:p w:rsidR="00A209E6" w:rsidRDefault="00160A3E">
      <w:pPr>
        <w:suppressLineNumbers/>
        <w:spacing w:before="2"/>
        <w:jc w:val="center"/>
      </w:pPr>
      <w:r>
        <w:rPr>
          <w:rFonts w:ascii="Times New Roman"/>
          <w:sz w:val="20"/>
        </w:rPr>
        <w:t>PRESENTED BY:</w:t>
      </w:r>
    </w:p>
    <w:p w:rsidR="00A209E6" w:rsidRDefault="00160A3E">
      <w:pPr>
        <w:suppressLineNumbers/>
        <w:spacing w:after="2"/>
        <w:jc w:val="center"/>
      </w:pPr>
      <w:r>
        <w:rPr>
          <w:rFonts w:ascii="Times New Roman"/>
          <w:b/>
          <w:sz w:val="24"/>
        </w:rPr>
        <w:t>James T. Welch</w:t>
      </w:r>
    </w:p>
    <w:p w:rsidR="00A209E6" w:rsidRDefault="00160A3E">
      <w:pPr>
        <w:suppressLineNumbers/>
        <w:jc w:val="center"/>
      </w:pPr>
      <w:r>
        <w:rPr>
          <w:rFonts w:ascii="Times New Roman"/>
          <w:b/>
          <w:sz w:val="32"/>
          <w:vertAlign w:val="superscript"/>
        </w:rPr>
        <w:t>_______________</w:t>
      </w:r>
    </w:p>
    <w:p w:rsidR="00A209E6" w:rsidRDefault="00160A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209E6" w:rsidRDefault="00160A3E">
      <w:pPr>
        <w:suppressLineNumbers/>
      </w:pPr>
      <w:r>
        <w:rPr>
          <w:rFonts w:ascii="Times New Roman"/>
          <w:sz w:val="20"/>
        </w:rPr>
        <w:tab/>
        <w:t>The undersigned legislators and/or citizens respectfully petition for the passage of the accompanying bill:</w:t>
      </w:r>
    </w:p>
    <w:p w:rsidR="00A209E6" w:rsidRDefault="00160A3E">
      <w:pPr>
        <w:suppressLineNumbers/>
        <w:spacing w:after="2"/>
        <w:jc w:val="center"/>
      </w:pPr>
      <w:proofErr w:type="gramStart"/>
      <w:r>
        <w:rPr>
          <w:rFonts w:ascii="Times New Roman"/>
          <w:sz w:val="24"/>
        </w:rPr>
        <w:t>An Act reducing the number o</w:t>
      </w:r>
      <w:r>
        <w:rPr>
          <w:rFonts w:ascii="Times New Roman"/>
          <w:sz w:val="24"/>
        </w:rPr>
        <w:t>f uninsured drivers.</w:t>
      </w:r>
      <w:proofErr w:type="gramEnd"/>
    </w:p>
    <w:p w:rsidR="00A209E6" w:rsidRDefault="00160A3E">
      <w:pPr>
        <w:suppressLineNumbers/>
        <w:spacing w:after="2"/>
        <w:jc w:val="center"/>
      </w:pPr>
      <w:r>
        <w:rPr>
          <w:rFonts w:ascii="Times New Roman"/>
          <w:b/>
          <w:sz w:val="32"/>
          <w:vertAlign w:val="superscript"/>
        </w:rPr>
        <w:t>_______________</w:t>
      </w:r>
    </w:p>
    <w:p w:rsidR="00A209E6" w:rsidRDefault="00160A3E">
      <w:pPr>
        <w:suppressLineNumbers/>
        <w:jc w:val="center"/>
      </w:pPr>
      <w:r>
        <w:rPr>
          <w:rFonts w:ascii="Times New Roman"/>
          <w:sz w:val="20"/>
        </w:rPr>
        <w:t>PETITION OF:</w:t>
      </w:r>
    </w:p>
    <w:p w:rsidR="00A209E6" w:rsidRDefault="00A209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209E6">
            <w:tblPrEx>
              <w:tblCellMar>
                <w:top w:w="0" w:type="dxa"/>
                <w:bottom w:w="0" w:type="dxa"/>
              </w:tblCellMar>
            </w:tblPrEx>
            <w:tc>
              <w:tcPr>
                <w:tcW w:w="4500" w:type="dxa"/>
                <w:tcBorders>
                  <w:top w:val="nil"/>
                  <w:bottom w:val="single" w:sz="4" w:space="0" w:color="auto"/>
                  <w:right w:val="single" w:sz="4" w:space="0" w:color="auto"/>
                </w:tcBorders>
              </w:tcPr>
              <w:p w:rsidR="00A209E6" w:rsidRDefault="00160A3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209E6" w:rsidRDefault="00160A3E">
                <w:pPr>
                  <w:suppressLineNumbers/>
                  <w:spacing w:after="2"/>
                  <w:rPr>
                    <w:smallCaps/>
                  </w:rPr>
                </w:pPr>
                <w:r>
                  <w:rPr>
                    <w:rFonts w:ascii="Times New Roman"/>
                    <w:smallCaps/>
                    <w:sz w:val="24"/>
                  </w:rPr>
                  <w:t>District/Address:</w:t>
                </w:r>
              </w:p>
            </w:tc>
          </w:tr>
          <w:tr w:rsidR="00A209E6">
            <w:tblPrEx>
              <w:tblCellMar>
                <w:top w:w="0" w:type="dxa"/>
                <w:bottom w:w="0" w:type="dxa"/>
              </w:tblCellMar>
            </w:tblPrEx>
            <w:tc>
              <w:tcPr>
                <w:tcW w:w="4500" w:type="dxa"/>
              </w:tcPr>
              <w:p w:rsidR="00A209E6" w:rsidRDefault="00160A3E">
                <w:pPr>
                  <w:suppressLineNumbers/>
                  <w:spacing w:after="2"/>
                  <w:rPr>
                    <w:rFonts w:ascii="Times New Roman"/>
                  </w:rPr>
                </w:pPr>
                <w:r>
                  <w:rPr>
                    <w:rFonts w:ascii="Times New Roman"/>
                  </w:rPr>
                  <w:t>James T. Welch</w:t>
                </w:r>
              </w:p>
            </w:tc>
            <w:tc>
              <w:tcPr>
                <w:tcW w:w="4500" w:type="dxa"/>
              </w:tcPr>
              <w:p w:rsidR="00A209E6" w:rsidRDefault="00160A3E">
                <w:pPr>
                  <w:suppressLineNumbers/>
                  <w:spacing w:after="2"/>
                  <w:rPr>
                    <w:rFonts w:ascii="Times New Roman"/>
                  </w:rPr>
                </w:pPr>
                <w:r>
                  <w:rPr>
                    <w:rFonts w:ascii="Times New Roman"/>
                  </w:rPr>
                  <w:t>6th Hampden</w:t>
                </w:r>
              </w:p>
            </w:tc>
          </w:tr>
        </w:tbl>
      </w:sdtContent>
    </w:sdt>
    <w:p w:rsidR="00A209E6" w:rsidRDefault="00160A3E">
      <w:pPr>
        <w:suppressLineNumbers/>
      </w:pPr>
      <w:r>
        <w:br w:type="page"/>
      </w:r>
    </w:p>
    <w:p w:rsidR="00A209E6" w:rsidRDefault="00160A3E">
      <w:pPr>
        <w:suppressLineNumbers/>
        <w:jc w:val="center"/>
      </w:pPr>
      <w:r>
        <w:rPr>
          <w:rFonts w:ascii="Times New Roman"/>
          <w:sz w:val="24"/>
        </w:rPr>
        <w:lastRenderedPageBreak/>
        <w:t>[SIMILAR MATTER FILED IN PREVIOUS SESSION</w:t>
      </w:r>
      <w:r>
        <w:rPr>
          <w:rFonts w:ascii="Times New Roman"/>
          <w:sz w:val="24"/>
        </w:rPr>
        <w:br/>
        <w:t>SEE HOUSE, NO. 1120 OF 2007-2008.]</w:t>
      </w:r>
    </w:p>
    <w:p w:rsidR="00A209E6" w:rsidRDefault="00160A3E">
      <w:pPr>
        <w:suppressLineNumbers/>
        <w:spacing w:before="2" w:after="2"/>
        <w:jc w:val="center"/>
      </w:pPr>
      <w:r>
        <w:rPr>
          <w:rFonts w:ascii="Old English Text MT"/>
          <w:sz w:val="32"/>
        </w:rPr>
        <w:t>The Commonwealth of Massachusetts</w:t>
      </w:r>
      <w:r>
        <w:rPr>
          <w:rFonts w:ascii="Old English Text MT"/>
          <w:sz w:val="32"/>
        </w:rPr>
        <w:br/>
      </w:r>
    </w:p>
    <w:p w:rsidR="00A209E6" w:rsidRDefault="00160A3E">
      <w:pPr>
        <w:suppressLineNumbers/>
        <w:spacing w:after="2"/>
        <w:jc w:val="center"/>
      </w:pPr>
      <w:r>
        <w:rPr>
          <w:rFonts w:ascii="Times New Roman"/>
          <w:b/>
          <w:sz w:val="24"/>
          <w:vertAlign w:val="superscript"/>
        </w:rPr>
        <w:t>_______________</w:t>
      </w:r>
    </w:p>
    <w:p w:rsidR="00A209E6" w:rsidRDefault="00160A3E">
      <w:pPr>
        <w:suppressLineNumbers/>
        <w:spacing w:after="2"/>
        <w:jc w:val="center"/>
      </w:pPr>
      <w:r>
        <w:rPr>
          <w:rFonts w:ascii="Times New Roman"/>
          <w:b/>
          <w:sz w:val="18"/>
        </w:rPr>
        <w:t>In the Year Two Thousand and Nine</w:t>
      </w:r>
    </w:p>
    <w:p w:rsidR="00A209E6" w:rsidRDefault="00160A3E">
      <w:pPr>
        <w:suppressLineNumbers/>
        <w:spacing w:after="2"/>
        <w:jc w:val="center"/>
      </w:pPr>
      <w:r>
        <w:rPr>
          <w:rFonts w:ascii="Times New Roman"/>
          <w:b/>
          <w:sz w:val="24"/>
          <w:vertAlign w:val="superscript"/>
        </w:rPr>
        <w:t>_______________</w:t>
      </w:r>
    </w:p>
    <w:p w:rsidR="00A209E6" w:rsidRDefault="00160A3E">
      <w:pPr>
        <w:suppressLineNumbers/>
        <w:spacing w:after="2"/>
      </w:pPr>
      <w:r>
        <w:rPr>
          <w:sz w:val="14"/>
        </w:rPr>
        <w:br/>
      </w:r>
      <w:r>
        <w:br/>
      </w:r>
    </w:p>
    <w:p w:rsidR="00A209E6" w:rsidRDefault="00160A3E">
      <w:pPr>
        <w:suppressLineNumbers/>
      </w:pPr>
      <w:proofErr w:type="gramStart"/>
      <w:r>
        <w:rPr>
          <w:rFonts w:ascii="Times New Roman"/>
          <w:smallCaps/>
          <w:sz w:val="28"/>
        </w:rPr>
        <w:t>An Act reducing the number of uninsured drivers.</w:t>
      </w:r>
      <w:proofErr w:type="gramEnd"/>
      <w:r>
        <w:br/>
      </w:r>
      <w:r>
        <w:br/>
      </w:r>
      <w:r>
        <w:br/>
      </w:r>
    </w:p>
    <w:p w:rsidR="00A209E6" w:rsidRDefault="00160A3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60A3E" w:rsidRPr="00027D4D" w:rsidRDefault="00160A3E" w:rsidP="00160A3E">
      <w:pPr>
        <w:jc w:val="both"/>
        <w:rPr>
          <w:sz w:val="20"/>
        </w:rPr>
      </w:pPr>
      <w:r w:rsidRPr="00027D4D">
        <w:rPr>
          <w:sz w:val="20"/>
        </w:rPr>
        <w:t>Section1. Chapter 10 of the General Laws, as appearing in the 2004 Official Edition is hereby amended by adding the following section:-</w:t>
      </w:r>
    </w:p>
    <w:p w:rsidR="00160A3E" w:rsidRPr="00027D4D" w:rsidRDefault="00160A3E" w:rsidP="00160A3E">
      <w:pPr>
        <w:jc w:val="both"/>
        <w:rPr>
          <w:sz w:val="20"/>
        </w:rPr>
      </w:pPr>
    </w:p>
    <w:p w:rsidR="00160A3E" w:rsidRPr="00027D4D" w:rsidRDefault="00160A3E" w:rsidP="00160A3E">
      <w:pPr>
        <w:ind w:firstLine="720"/>
        <w:jc w:val="both"/>
        <w:rPr>
          <w:sz w:val="20"/>
        </w:rPr>
      </w:pPr>
      <w:proofErr w:type="gramStart"/>
      <w:r w:rsidRPr="00027D4D">
        <w:rPr>
          <w:sz w:val="20"/>
        </w:rPr>
        <w:t>SECTION 35CC.</w:t>
      </w:r>
      <w:proofErr w:type="gramEnd"/>
      <w:r w:rsidRPr="00027D4D">
        <w:rPr>
          <w:sz w:val="20"/>
        </w:rPr>
        <w:t xml:space="preserve"> There shall be established and set up on the books of the commonwealth, a separate fund to be known as the Uninsured Drivers Trust Fund to be used, without appropriation, for the purpose described in section 20 of  chapter 90. All monies deposited into the fund shall be expended exclusively for the purposes set forth in this section.</w:t>
      </w:r>
    </w:p>
    <w:p w:rsidR="00160A3E" w:rsidRPr="00027D4D" w:rsidRDefault="00160A3E" w:rsidP="00160A3E">
      <w:pPr>
        <w:jc w:val="both"/>
        <w:rPr>
          <w:sz w:val="20"/>
        </w:rPr>
      </w:pPr>
    </w:p>
    <w:p w:rsidR="00160A3E" w:rsidRPr="00027D4D" w:rsidRDefault="00160A3E" w:rsidP="00160A3E">
      <w:pPr>
        <w:jc w:val="both"/>
        <w:rPr>
          <w:sz w:val="20"/>
        </w:rPr>
      </w:pPr>
    </w:p>
    <w:p w:rsidR="00160A3E" w:rsidRPr="00027D4D" w:rsidRDefault="00160A3E" w:rsidP="00160A3E">
      <w:pPr>
        <w:jc w:val="both"/>
        <w:rPr>
          <w:sz w:val="20"/>
        </w:rPr>
      </w:pPr>
    </w:p>
    <w:p w:rsidR="00160A3E" w:rsidRPr="00027D4D" w:rsidRDefault="00160A3E" w:rsidP="00160A3E">
      <w:pPr>
        <w:jc w:val="both"/>
        <w:rPr>
          <w:sz w:val="20"/>
        </w:rPr>
      </w:pPr>
      <w:proofErr w:type="gramStart"/>
      <w:r w:rsidRPr="00027D4D">
        <w:rPr>
          <w:sz w:val="20"/>
        </w:rPr>
        <w:t>Section 2.</w:t>
      </w:r>
      <w:proofErr w:type="gramEnd"/>
      <w:r w:rsidRPr="00027D4D">
        <w:rPr>
          <w:sz w:val="20"/>
        </w:rPr>
        <w:t xml:space="preserve"> Section 20 of chapter 90 of the General Laws, as so </w:t>
      </w:r>
      <w:proofErr w:type="gramStart"/>
      <w:r w:rsidRPr="00027D4D">
        <w:rPr>
          <w:sz w:val="20"/>
        </w:rPr>
        <w:t>appearing,</w:t>
      </w:r>
      <w:proofErr w:type="gramEnd"/>
      <w:r w:rsidRPr="00027D4D">
        <w:rPr>
          <w:sz w:val="20"/>
        </w:rPr>
        <w:t xml:space="preserve"> is hereby amended by adding the following paragraph:-</w:t>
      </w:r>
    </w:p>
    <w:p w:rsidR="00160A3E" w:rsidRPr="00027D4D" w:rsidRDefault="00160A3E" w:rsidP="00160A3E">
      <w:pPr>
        <w:jc w:val="both"/>
        <w:rPr>
          <w:sz w:val="20"/>
        </w:rPr>
      </w:pPr>
    </w:p>
    <w:p w:rsidR="00A209E6" w:rsidRDefault="00160A3E" w:rsidP="00160A3E">
      <w:pPr>
        <w:spacing w:line="336" w:lineRule="auto"/>
      </w:pPr>
      <w:r w:rsidRPr="00027D4D">
        <w:rPr>
          <w:sz w:val="20"/>
        </w:rPr>
        <w:tab/>
        <w:t xml:space="preserve">Notwithstanding the foregoing, any person found guilty of attaching an expired or stolen number plate to a motor vehicle, or driving a motor vehicle with an expired or stolen license plate or being in possession of a stolen license plate, shall in addition to the penalties contained in this section also be fined $250. The fine shall be paid to the Uninsured Drivers Trust Fund. Fifty percent of each fine shall be disbursed to the local municipality where the offense occurred and fifty percent shall be distributed to the commissioner of insurance to offset the costs of </w:t>
      </w:r>
      <w:r w:rsidRPr="00027D4D">
        <w:rPr>
          <w:sz w:val="20"/>
        </w:rPr>
        <w:lastRenderedPageBreak/>
        <w:t>uninsured motorists. The registrar of motor vehicles shall not renew the driver’s license of any defendant who has failed to pay the fine imposed by this section</w:t>
      </w:r>
      <w:r>
        <w:rPr>
          <w:rFonts w:ascii="Times New Roman"/>
        </w:rPr>
        <w:tab/>
      </w:r>
    </w:p>
    <w:sectPr w:rsidR="00A209E6" w:rsidSect="00A209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09E6"/>
    <w:rsid w:val="00160A3E"/>
    <w:rsid w:val="00A20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A3E"/>
    <w:rPr>
      <w:rFonts w:ascii="Tahoma" w:hAnsi="Tahoma" w:cs="Tahoma"/>
      <w:sz w:val="16"/>
      <w:szCs w:val="16"/>
    </w:rPr>
  </w:style>
  <w:style w:type="character" w:styleId="LineNumber">
    <w:name w:val="line number"/>
    <w:basedOn w:val="DefaultParagraphFont"/>
    <w:uiPriority w:val="99"/>
    <w:semiHidden/>
    <w:unhideWhenUsed/>
    <w:rsid w:val="00160A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1944</Characters>
  <Application>Microsoft Office Word</Application>
  <DocSecurity>0</DocSecurity>
  <Lines>16</Lines>
  <Paragraphs>4</Paragraphs>
  <ScaleCrop>false</ScaleCrop>
  <Company>Massachusetts Legislature</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jwelch</cp:lastModifiedBy>
  <cp:revision>2</cp:revision>
  <dcterms:created xsi:type="dcterms:W3CDTF">2009-01-12T19:06:00Z</dcterms:created>
  <dcterms:modified xsi:type="dcterms:W3CDTF">2009-01-12T19:07:00Z</dcterms:modified>
</cp:coreProperties>
</file>