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010" w:rsidRDefault="001178B0">
      <w:pPr>
        <w:suppressLineNumbers/>
        <w:spacing w:after="2"/>
        <w:jc w:val="center"/>
      </w:pPr>
      <w:r>
        <w:rPr>
          <w:rFonts w:ascii="Arial"/>
          <w:sz w:val="18"/>
        </w:rPr>
        <w:t>HOUSE DOCKET, NO.         FILED ON: 1/12/2009</w:t>
      </w:r>
    </w:p>
    <w:p w:rsidR="00532010" w:rsidRDefault="001178B0">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178B0" w:rsidP="00DB534B">
            <w:pPr>
              <w:suppressLineNumbers/>
              <w:jc w:val="right"/>
              <w:rPr>
                <w:b/>
                <w:sz w:val="28"/>
              </w:rPr>
            </w:pPr>
          </w:p>
        </w:tc>
      </w:tr>
    </w:tbl>
    <w:p w:rsidR="00532010" w:rsidRDefault="001178B0">
      <w:pPr>
        <w:suppressLineNumbers/>
        <w:spacing w:before="2" w:after="2"/>
        <w:jc w:val="center"/>
      </w:pPr>
      <w:r>
        <w:rPr>
          <w:rFonts w:ascii="Old English Text MT"/>
          <w:sz w:val="32"/>
        </w:rPr>
        <w:t>The Commonwealth of Massachusetts</w:t>
      </w:r>
    </w:p>
    <w:p w:rsidR="00532010" w:rsidRDefault="001178B0">
      <w:pPr>
        <w:suppressLineNumbers/>
        <w:spacing w:after="2"/>
        <w:jc w:val="center"/>
      </w:pPr>
      <w:r>
        <w:rPr>
          <w:rFonts w:ascii="Times New Roman"/>
          <w:b/>
          <w:sz w:val="32"/>
          <w:vertAlign w:val="superscript"/>
        </w:rPr>
        <w:t>_______________</w:t>
      </w:r>
    </w:p>
    <w:p w:rsidR="00532010" w:rsidRDefault="001178B0">
      <w:pPr>
        <w:suppressLineNumbers/>
        <w:spacing w:before="2"/>
        <w:jc w:val="center"/>
      </w:pPr>
      <w:r>
        <w:rPr>
          <w:rFonts w:ascii="Times New Roman"/>
          <w:sz w:val="20"/>
        </w:rPr>
        <w:t>PRESENTED BY:</w:t>
      </w:r>
    </w:p>
    <w:p w:rsidR="00532010" w:rsidRDefault="001178B0">
      <w:pPr>
        <w:suppressLineNumbers/>
        <w:spacing w:after="2"/>
        <w:jc w:val="center"/>
      </w:pPr>
      <w:r>
        <w:rPr>
          <w:rFonts w:ascii="Times New Roman"/>
          <w:b/>
          <w:sz w:val="24"/>
        </w:rPr>
        <w:t>James T. Welch</w:t>
      </w:r>
    </w:p>
    <w:p w:rsidR="00532010" w:rsidRDefault="001178B0">
      <w:pPr>
        <w:suppressLineNumbers/>
        <w:jc w:val="center"/>
      </w:pPr>
      <w:r>
        <w:rPr>
          <w:rFonts w:ascii="Times New Roman"/>
          <w:b/>
          <w:sz w:val="32"/>
          <w:vertAlign w:val="superscript"/>
        </w:rPr>
        <w:t>_______________</w:t>
      </w:r>
    </w:p>
    <w:p w:rsidR="00532010" w:rsidRDefault="001178B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32010" w:rsidRDefault="001178B0">
      <w:pPr>
        <w:suppressLineNumbers/>
      </w:pPr>
      <w:r>
        <w:rPr>
          <w:rFonts w:ascii="Times New Roman"/>
          <w:sz w:val="20"/>
        </w:rPr>
        <w:tab/>
        <w:t>The undersigned legislators and/or citizens respectfully petition for the passage of the accompanying bill:</w:t>
      </w:r>
    </w:p>
    <w:p w:rsidR="00532010" w:rsidRDefault="001178B0">
      <w:pPr>
        <w:suppressLineNumbers/>
        <w:spacing w:after="2"/>
        <w:jc w:val="center"/>
      </w:pPr>
      <w:r>
        <w:rPr>
          <w:rFonts w:ascii="Times New Roman"/>
          <w:sz w:val="24"/>
        </w:rPr>
        <w:t>An Act establishing a distin</w:t>
      </w:r>
      <w:r>
        <w:rPr>
          <w:rFonts w:ascii="Times New Roman"/>
          <w:sz w:val="24"/>
        </w:rPr>
        <w:t>ctive motor vehicle registration plate in the memory of police officers killed in the line of duty.</w:t>
      </w:r>
    </w:p>
    <w:p w:rsidR="00532010" w:rsidRDefault="001178B0">
      <w:pPr>
        <w:suppressLineNumbers/>
        <w:spacing w:after="2"/>
        <w:jc w:val="center"/>
      </w:pPr>
      <w:r>
        <w:rPr>
          <w:rFonts w:ascii="Times New Roman"/>
          <w:b/>
          <w:sz w:val="32"/>
          <w:vertAlign w:val="superscript"/>
        </w:rPr>
        <w:t>_______________</w:t>
      </w:r>
    </w:p>
    <w:p w:rsidR="00532010" w:rsidRDefault="001178B0">
      <w:pPr>
        <w:suppressLineNumbers/>
        <w:jc w:val="center"/>
      </w:pPr>
      <w:r>
        <w:rPr>
          <w:rFonts w:ascii="Times New Roman"/>
          <w:sz w:val="20"/>
        </w:rPr>
        <w:t>PETITION OF:</w:t>
      </w:r>
    </w:p>
    <w:p w:rsidR="00532010" w:rsidRDefault="0053201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32010">
            <w:tblPrEx>
              <w:tblCellMar>
                <w:top w:w="0" w:type="dxa"/>
                <w:bottom w:w="0" w:type="dxa"/>
              </w:tblCellMar>
            </w:tblPrEx>
            <w:tc>
              <w:tcPr>
                <w:tcW w:w="4500" w:type="dxa"/>
                <w:tcBorders>
                  <w:top w:val="nil"/>
                  <w:bottom w:val="single" w:sz="4" w:space="0" w:color="auto"/>
                  <w:right w:val="single" w:sz="4" w:space="0" w:color="auto"/>
                </w:tcBorders>
              </w:tcPr>
              <w:p w:rsidR="00532010" w:rsidRDefault="001178B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32010" w:rsidRDefault="001178B0">
                <w:pPr>
                  <w:suppressLineNumbers/>
                  <w:spacing w:after="2"/>
                  <w:rPr>
                    <w:smallCaps/>
                  </w:rPr>
                </w:pPr>
                <w:r>
                  <w:rPr>
                    <w:rFonts w:ascii="Times New Roman"/>
                    <w:smallCaps/>
                    <w:sz w:val="24"/>
                  </w:rPr>
                  <w:t>District/Address:</w:t>
                </w:r>
              </w:p>
            </w:tc>
          </w:tr>
          <w:tr w:rsidR="00532010">
            <w:tblPrEx>
              <w:tblCellMar>
                <w:top w:w="0" w:type="dxa"/>
                <w:bottom w:w="0" w:type="dxa"/>
              </w:tblCellMar>
            </w:tblPrEx>
            <w:tc>
              <w:tcPr>
                <w:tcW w:w="4500" w:type="dxa"/>
              </w:tcPr>
              <w:p w:rsidR="00532010" w:rsidRDefault="001178B0">
                <w:pPr>
                  <w:suppressLineNumbers/>
                  <w:spacing w:after="2"/>
                  <w:rPr>
                    <w:rFonts w:ascii="Times New Roman"/>
                  </w:rPr>
                </w:pPr>
                <w:r>
                  <w:rPr>
                    <w:rFonts w:ascii="Times New Roman"/>
                  </w:rPr>
                  <w:t>James T. Welch</w:t>
                </w:r>
              </w:p>
            </w:tc>
            <w:tc>
              <w:tcPr>
                <w:tcW w:w="4500" w:type="dxa"/>
              </w:tcPr>
              <w:p w:rsidR="00532010" w:rsidRDefault="001178B0">
                <w:pPr>
                  <w:suppressLineNumbers/>
                  <w:spacing w:after="2"/>
                  <w:rPr>
                    <w:rFonts w:ascii="Times New Roman"/>
                  </w:rPr>
                </w:pPr>
                <w:r>
                  <w:rPr>
                    <w:rFonts w:ascii="Times New Roman"/>
                  </w:rPr>
                  <w:t>6th Hampden</w:t>
                </w:r>
              </w:p>
            </w:tc>
          </w:tr>
        </w:tbl>
      </w:sdtContent>
    </w:sdt>
    <w:p w:rsidR="00532010" w:rsidRDefault="001178B0">
      <w:pPr>
        <w:suppressLineNumbers/>
      </w:pPr>
      <w:r>
        <w:br w:type="page"/>
      </w:r>
    </w:p>
    <w:p w:rsidR="00532010" w:rsidRDefault="001178B0">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3693 OF 2007-2008.]</w:t>
      </w:r>
    </w:p>
    <w:p w:rsidR="00532010" w:rsidRDefault="001178B0">
      <w:pPr>
        <w:suppressLineNumbers/>
        <w:spacing w:before="2" w:after="2"/>
        <w:jc w:val="center"/>
      </w:pPr>
      <w:r>
        <w:rPr>
          <w:rFonts w:ascii="Old English Text MT"/>
          <w:sz w:val="32"/>
        </w:rPr>
        <w:t>The Commonwealth of Massachusetts</w:t>
      </w:r>
      <w:r>
        <w:rPr>
          <w:rFonts w:ascii="Old English Text MT"/>
          <w:sz w:val="32"/>
        </w:rPr>
        <w:br/>
      </w:r>
    </w:p>
    <w:p w:rsidR="00532010" w:rsidRDefault="001178B0">
      <w:pPr>
        <w:suppressLineNumbers/>
        <w:spacing w:after="2"/>
        <w:jc w:val="center"/>
      </w:pPr>
      <w:r>
        <w:rPr>
          <w:rFonts w:ascii="Times New Roman"/>
          <w:b/>
          <w:sz w:val="24"/>
          <w:vertAlign w:val="superscript"/>
        </w:rPr>
        <w:t>_______________</w:t>
      </w:r>
    </w:p>
    <w:p w:rsidR="00532010" w:rsidRDefault="001178B0">
      <w:pPr>
        <w:suppressLineNumbers/>
        <w:spacing w:after="2"/>
        <w:jc w:val="center"/>
      </w:pPr>
      <w:r>
        <w:rPr>
          <w:rFonts w:ascii="Times New Roman"/>
          <w:b/>
          <w:sz w:val="18"/>
        </w:rPr>
        <w:t>In the Year Two Thousand and Nine</w:t>
      </w:r>
    </w:p>
    <w:p w:rsidR="00532010" w:rsidRDefault="001178B0">
      <w:pPr>
        <w:suppressLineNumbers/>
        <w:spacing w:after="2"/>
        <w:jc w:val="center"/>
      </w:pPr>
      <w:r>
        <w:rPr>
          <w:rFonts w:ascii="Times New Roman"/>
          <w:b/>
          <w:sz w:val="24"/>
          <w:vertAlign w:val="superscript"/>
        </w:rPr>
        <w:t>_______________</w:t>
      </w:r>
    </w:p>
    <w:p w:rsidR="00532010" w:rsidRDefault="001178B0">
      <w:pPr>
        <w:suppressLineNumbers/>
        <w:spacing w:after="2"/>
      </w:pPr>
      <w:r>
        <w:rPr>
          <w:sz w:val="14"/>
        </w:rPr>
        <w:br/>
      </w:r>
      <w:r>
        <w:br/>
      </w:r>
    </w:p>
    <w:p w:rsidR="001178B0" w:rsidRDefault="001178B0">
      <w:pPr>
        <w:suppressLineNumbers/>
        <w:rPr>
          <w:rFonts w:ascii="Times New Roman"/>
          <w:smallCaps/>
          <w:sz w:val="28"/>
        </w:rPr>
      </w:pPr>
      <w:r>
        <w:rPr>
          <w:rFonts w:ascii="Times New Roman"/>
          <w:smallCaps/>
          <w:sz w:val="28"/>
        </w:rPr>
        <w:t>An Act establishing a distinctive motor vehicle registration plate in the memory of police officers killed in the lin</w:t>
      </w:r>
      <w:r>
        <w:rPr>
          <w:rFonts w:ascii="Times New Roman"/>
          <w:smallCaps/>
          <w:sz w:val="28"/>
        </w:rPr>
        <w:t>e of duty.</w:t>
      </w:r>
    </w:p>
    <w:p w:rsidR="001178B0" w:rsidRDefault="001178B0">
      <w:pPr>
        <w:suppressLineNumbers/>
        <w:rPr>
          <w:rFonts w:ascii="Times New Roman"/>
          <w:smallCaps/>
          <w:sz w:val="28"/>
        </w:rPr>
      </w:pPr>
    </w:p>
    <w:p w:rsidR="001178B0" w:rsidRDefault="001178B0">
      <w:pPr>
        <w:suppressLineNumbers/>
        <w:rPr>
          <w:rFonts w:ascii="Times New Roman"/>
          <w:i/>
          <w:sz w:val="20"/>
        </w:rPr>
      </w:pPr>
      <w:r>
        <w:rPr>
          <w:rFonts w:ascii="Times New Roman"/>
          <w:i/>
          <w:sz w:val="20"/>
        </w:rPr>
        <w:t>Be it enacted by the Senate and House of Representatives in General Court assembled, and by the authority of the same, as follows:</w:t>
      </w:r>
    </w:p>
    <w:p w:rsidR="001178B0" w:rsidRPr="00B41B99" w:rsidRDefault="001178B0" w:rsidP="001178B0">
      <w:pPr>
        <w:jc w:val="both"/>
        <w:rPr>
          <w:sz w:val="20"/>
        </w:rPr>
      </w:pPr>
      <w:r w:rsidRPr="00B41B99">
        <w:rPr>
          <w:sz w:val="20"/>
        </w:rPr>
        <w:t>SECTION 1.  Section 2 of chapter 90 of the General Laws, as most recently amended by section 3 of chapter 220 of the acts of 2004, is hereby further amended by adding the following paragraph:-</w:t>
      </w:r>
    </w:p>
    <w:p w:rsidR="001178B0" w:rsidRPr="00B41B99" w:rsidRDefault="001178B0" w:rsidP="001178B0">
      <w:pPr>
        <w:jc w:val="both"/>
        <w:rPr>
          <w:sz w:val="20"/>
        </w:rPr>
      </w:pPr>
      <w:r w:rsidRPr="00B41B99">
        <w:rPr>
          <w:sz w:val="20"/>
        </w:rPr>
        <w:t>The registrar shall furnish, upon application, to owners of private passenger motor vehicles distinctive registration plates which shall display on their face a design in memory of police officers killed in the line of duty. There shall be a biennial fee of not less than $40 for such plates in addition to the established registration fee for private passenger motor vehicles, such fee being payable at the time of registration of such vehicle and at each renewal thereof. The portion of the fee remaining after the deduction of costs directly attributable to the issuance of such plates shall be transferred within 90 days of receipt thereof to a fund to be set up for the purpose of establishing a monument in memory of those fallen officers.</w:t>
      </w:r>
    </w:p>
    <w:p w:rsidR="001178B0" w:rsidRDefault="001178B0">
      <w:pPr>
        <w:suppressLineNumbers/>
        <w:rPr>
          <w:rFonts w:ascii="Times New Roman"/>
          <w:i/>
          <w:sz w:val="20"/>
        </w:rPr>
      </w:pPr>
    </w:p>
    <w:p w:rsidR="001178B0" w:rsidRDefault="001178B0">
      <w:pPr>
        <w:suppressLineNumbers/>
        <w:rPr>
          <w:rFonts w:ascii="Times New Roman"/>
          <w:i/>
          <w:sz w:val="20"/>
        </w:rPr>
      </w:pPr>
    </w:p>
    <w:p w:rsidR="00532010" w:rsidRDefault="001178B0">
      <w:pPr>
        <w:suppressLineNumbers/>
      </w:pPr>
      <w:r>
        <w:rPr>
          <w:rFonts w:ascii="Times New Roman"/>
          <w:i/>
          <w:sz w:val="20"/>
        </w:rPr>
        <w:br/>
      </w:r>
    </w:p>
    <w:p w:rsidR="00532010" w:rsidRDefault="001178B0">
      <w:pPr>
        <w:spacing w:line="336" w:lineRule="auto"/>
      </w:pPr>
      <w:r>
        <w:rPr>
          <w:rFonts w:ascii="Times New Roman"/>
        </w:rPr>
        <w:tab/>
      </w:r>
    </w:p>
    <w:sectPr w:rsidR="00532010" w:rsidSect="0053201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32010"/>
    <w:rsid w:val="001178B0"/>
    <w:rsid w:val="005320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7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8B0"/>
    <w:rPr>
      <w:rFonts w:ascii="Tahoma" w:hAnsi="Tahoma" w:cs="Tahoma"/>
      <w:sz w:val="16"/>
      <w:szCs w:val="16"/>
    </w:rPr>
  </w:style>
  <w:style w:type="character" w:styleId="LineNumber">
    <w:name w:val="line number"/>
    <w:basedOn w:val="DefaultParagraphFont"/>
    <w:uiPriority w:val="99"/>
    <w:semiHidden/>
    <w:unhideWhenUsed/>
    <w:rsid w:val="001178B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302</Words>
  <Characters>1724</Characters>
  <Application>Microsoft Office Word</Application>
  <DocSecurity>0</DocSecurity>
  <Lines>14</Lines>
  <Paragraphs>4</Paragraphs>
  <ScaleCrop>false</ScaleCrop>
  <Company>Massachusetts Legislature</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jwelch</cp:lastModifiedBy>
  <cp:revision>2</cp:revision>
  <dcterms:created xsi:type="dcterms:W3CDTF">2009-01-12T17:29:00Z</dcterms:created>
  <dcterms:modified xsi:type="dcterms:W3CDTF">2009-01-12T17:33:00Z</dcterms:modified>
</cp:coreProperties>
</file>