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F2" w:rsidRDefault="00C400A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3324F2" w:rsidRDefault="00C400A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400A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324F2" w:rsidRDefault="00C400A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324F2" w:rsidRDefault="00C400A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324F2" w:rsidRDefault="00C400A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324F2" w:rsidRDefault="00C400A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3324F2" w:rsidRDefault="00C400A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324F2" w:rsidRDefault="00C400A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324F2" w:rsidRDefault="00C400A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324F2" w:rsidRDefault="00C400A0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survivor </w:t>
      </w:r>
      <w:proofErr w:type="gramStart"/>
      <w:r>
        <w:rPr>
          <w:rFonts w:ascii="Times New Roman"/>
          <w:sz w:val="24"/>
        </w:rPr>
        <w:t>benefits .</w:t>
      </w:r>
      <w:proofErr w:type="gramEnd"/>
    </w:p>
    <w:p w:rsidR="003324F2" w:rsidRDefault="00C400A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324F2" w:rsidRDefault="00C400A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324F2" w:rsidRDefault="003324F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324F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324F2" w:rsidRDefault="00C400A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324F2" w:rsidRDefault="00C400A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324F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324F2" w:rsidRDefault="00C400A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3324F2" w:rsidRDefault="00C400A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3324F2" w:rsidRDefault="00C400A0">
      <w:pPr>
        <w:suppressLineNumbers/>
      </w:pPr>
      <w:r>
        <w:br w:type="page"/>
      </w:r>
    </w:p>
    <w:p w:rsidR="003324F2" w:rsidRDefault="00C400A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2805 OF 2007-2008.]</w:t>
      </w:r>
    </w:p>
    <w:p w:rsidR="003324F2" w:rsidRDefault="00C400A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324F2" w:rsidRDefault="00C400A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324F2" w:rsidRDefault="00C400A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324F2" w:rsidRDefault="00C400A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324F2" w:rsidRDefault="00C400A0">
      <w:pPr>
        <w:suppressLineNumbers/>
        <w:spacing w:after="2"/>
      </w:pPr>
      <w:r>
        <w:rPr>
          <w:sz w:val="14"/>
        </w:rPr>
        <w:br/>
      </w:r>
      <w:r>
        <w:br/>
      </w:r>
    </w:p>
    <w:p w:rsidR="003324F2" w:rsidRDefault="00C400A0">
      <w:pPr>
        <w:suppressLineNumbers/>
      </w:pPr>
      <w:r>
        <w:rPr>
          <w:rFonts w:ascii="Times New Roman"/>
          <w:smallCaps/>
          <w:sz w:val="28"/>
        </w:rPr>
        <w:t xml:space="preserve">An Act relative to survivor </w:t>
      </w:r>
      <w:proofErr w:type="gramStart"/>
      <w:r>
        <w:rPr>
          <w:rFonts w:ascii="Times New Roman"/>
          <w:smallCaps/>
          <w:sz w:val="28"/>
        </w:rPr>
        <w:t>benefits .</w:t>
      </w:r>
      <w:proofErr w:type="gramEnd"/>
      <w:r>
        <w:br/>
      </w:r>
      <w:r>
        <w:br/>
      </w:r>
      <w:r>
        <w:br/>
      </w:r>
    </w:p>
    <w:p w:rsidR="003324F2" w:rsidRDefault="00C400A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400A0" w:rsidRDefault="00C400A0" w:rsidP="00C400A0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 w:rsidRPr="006D5BD6">
        <w:t xml:space="preserve"> </w:t>
      </w:r>
      <w:r>
        <w:t>Section 12 of Chapter 32, as appearing in the 2002 Official Edition, is hereby amended by striking the words “two-thirds of the yearly amount of” in line 96 and by striking the words “not less than two-thirds of” in line 100.</w:t>
      </w:r>
    </w:p>
    <w:p w:rsidR="003324F2" w:rsidRDefault="003324F2">
      <w:pPr>
        <w:spacing w:line="336" w:lineRule="auto"/>
      </w:pPr>
    </w:p>
    <w:sectPr w:rsidR="003324F2" w:rsidSect="003324F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24F2"/>
    <w:rsid w:val="003324F2"/>
    <w:rsid w:val="00C40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0A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400A0"/>
  </w:style>
  <w:style w:type="paragraph" w:styleId="NormalWeb">
    <w:name w:val="Normal (Web)"/>
    <w:basedOn w:val="Normal"/>
    <w:rsid w:val="00C4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978</Characters>
  <Application>Microsoft Office Word</Application>
  <DocSecurity>0</DocSecurity>
  <Lines>8</Lines>
  <Paragraphs>2</Paragraphs>
  <ScaleCrop>false</ScaleCrop>
  <Company>LEG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cwhite</cp:lastModifiedBy>
  <cp:revision>2</cp:revision>
  <dcterms:created xsi:type="dcterms:W3CDTF">2009-01-12T20:49:00Z</dcterms:created>
  <dcterms:modified xsi:type="dcterms:W3CDTF">2009-01-12T20:49:00Z</dcterms:modified>
</cp:coreProperties>
</file>