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AB4" w:rsidRDefault="00745BCD">
      <w:pPr>
        <w:suppressLineNumbers/>
        <w:spacing w:after="2"/>
        <w:jc w:val="center"/>
      </w:pPr>
      <w:r>
        <w:rPr>
          <w:rFonts w:ascii="Arial"/>
          <w:sz w:val="18"/>
        </w:rPr>
        <w:t>HOUSE DOCKET, NO.         FILED ON: 1/9/2009</w:t>
      </w:r>
    </w:p>
    <w:p w:rsidR="00E34AB4" w:rsidRDefault="00745BC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45BCD" w:rsidP="00DB534B">
            <w:pPr>
              <w:suppressLineNumbers/>
              <w:jc w:val="right"/>
              <w:rPr>
                <w:b/>
                <w:sz w:val="28"/>
              </w:rPr>
            </w:pPr>
          </w:p>
        </w:tc>
      </w:tr>
    </w:tbl>
    <w:p w:rsidR="00E34AB4" w:rsidRDefault="00745BCD">
      <w:pPr>
        <w:suppressLineNumbers/>
        <w:spacing w:before="2" w:after="2"/>
        <w:jc w:val="center"/>
      </w:pPr>
      <w:r>
        <w:rPr>
          <w:rFonts w:ascii="Old English Text MT"/>
          <w:sz w:val="32"/>
        </w:rPr>
        <w:t>The Commonwealth of Massachusetts</w:t>
      </w:r>
    </w:p>
    <w:p w:rsidR="00E34AB4" w:rsidRDefault="00745BCD">
      <w:pPr>
        <w:suppressLineNumbers/>
        <w:spacing w:after="2"/>
        <w:jc w:val="center"/>
      </w:pPr>
      <w:r>
        <w:rPr>
          <w:rFonts w:ascii="Times New Roman"/>
          <w:b/>
          <w:sz w:val="32"/>
          <w:vertAlign w:val="superscript"/>
        </w:rPr>
        <w:t>_______________</w:t>
      </w:r>
    </w:p>
    <w:p w:rsidR="00E34AB4" w:rsidRDefault="00745BCD">
      <w:pPr>
        <w:suppressLineNumbers/>
        <w:spacing w:before="2"/>
        <w:jc w:val="center"/>
      </w:pPr>
      <w:r>
        <w:rPr>
          <w:rFonts w:ascii="Times New Roman"/>
          <w:sz w:val="20"/>
        </w:rPr>
        <w:t>PRESENTED BY:</w:t>
      </w:r>
    </w:p>
    <w:p w:rsidR="00E34AB4" w:rsidRDefault="00745BCD">
      <w:pPr>
        <w:suppressLineNumbers/>
        <w:spacing w:after="2"/>
        <w:jc w:val="center"/>
      </w:pPr>
      <w:r>
        <w:rPr>
          <w:rFonts w:ascii="Times New Roman"/>
          <w:b/>
          <w:sz w:val="24"/>
        </w:rPr>
        <w:t>Martin J. Walsh</w:t>
      </w:r>
    </w:p>
    <w:p w:rsidR="00E34AB4" w:rsidRDefault="00745BCD">
      <w:pPr>
        <w:suppressLineNumbers/>
        <w:jc w:val="center"/>
      </w:pPr>
      <w:r>
        <w:rPr>
          <w:rFonts w:ascii="Times New Roman"/>
          <w:b/>
          <w:sz w:val="32"/>
          <w:vertAlign w:val="superscript"/>
        </w:rPr>
        <w:t>_______________</w:t>
      </w:r>
    </w:p>
    <w:p w:rsidR="00E34AB4" w:rsidRDefault="00745BC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34AB4" w:rsidRDefault="00745BCD">
      <w:pPr>
        <w:suppressLineNumbers/>
      </w:pPr>
      <w:r>
        <w:rPr>
          <w:rFonts w:ascii="Times New Roman"/>
          <w:sz w:val="20"/>
        </w:rPr>
        <w:tab/>
        <w:t>The undersigned legislators and/or citizens respectfully petition for the passage of the accompanying bill:</w:t>
      </w:r>
    </w:p>
    <w:p w:rsidR="00E34AB4" w:rsidRDefault="00745BCD">
      <w:pPr>
        <w:suppressLineNumbers/>
        <w:spacing w:after="2"/>
        <w:jc w:val="center"/>
      </w:pPr>
      <w:proofErr w:type="gramStart"/>
      <w:r>
        <w:rPr>
          <w:rFonts w:ascii="Times New Roman"/>
          <w:sz w:val="24"/>
        </w:rPr>
        <w:t>An Act relative to asthma sc</w:t>
      </w:r>
      <w:r>
        <w:rPr>
          <w:rFonts w:ascii="Times New Roman"/>
          <w:sz w:val="24"/>
        </w:rPr>
        <w:t>reening.</w:t>
      </w:r>
      <w:proofErr w:type="gramEnd"/>
    </w:p>
    <w:p w:rsidR="00E34AB4" w:rsidRDefault="00745BCD">
      <w:pPr>
        <w:suppressLineNumbers/>
        <w:spacing w:after="2"/>
        <w:jc w:val="center"/>
      </w:pPr>
      <w:r>
        <w:rPr>
          <w:rFonts w:ascii="Times New Roman"/>
          <w:b/>
          <w:sz w:val="32"/>
          <w:vertAlign w:val="superscript"/>
        </w:rPr>
        <w:t>_______________</w:t>
      </w:r>
    </w:p>
    <w:p w:rsidR="00E34AB4" w:rsidRDefault="00745BCD">
      <w:pPr>
        <w:suppressLineNumbers/>
        <w:jc w:val="center"/>
      </w:pPr>
      <w:r>
        <w:rPr>
          <w:rFonts w:ascii="Times New Roman"/>
          <w:sz w:val="20"/>
        </w:rPr>
        <w:t>PETITION OF:</w:t>
      </w:r>
    </w:p>
    <w:p w:rsidR="00E34AB4" w:rsidRDefault="00E34AB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34AB4">
            <w:tblPrEx>
              <w:tblCellMar>
                <w:top w:w="0" w:type="dxa"/>
                <w:bottom w:w="0" w:type="dxa"/>
              </w:tblCellMar>
            </w:tblPrEx>
            <w:tc>
              <w:tcPr>
                <w:tcW w:w="4500" w:type="dxa"/>
                <w:tcBorders>
                  <w:top w:val="nil"/>
                  <w:bottom w:val="single" w:sz="4" w:space="0" w:color="auto"/>
                  <w:right w:val="single" w:sz="4" w:space="0" w:color="auto"/>
                </w:tcBorders>
              </w:tcPr>
              <w:p w:rsidR="00E34AB4" w:rsidRDefault="00745BC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34AB4" w:rsidRDefault="00745BCD">
                <w:pPr>
                  <w:suppressLineNumbers/>
                  <w:spacing w:after="2"/>
                  <w:rPr>
                    <w:smallCaps/>
                  </w:rPr>
                </w:pPr>
                <w:r>
                  <w:rPr>
                    <w:rFonts w:ascii="Times New Roman"/>
                    <w:smallCaps/>
                    <w:sz w:val="24"/>
                  </w:rPr>
                  <w:t>District/Address:</w:t>
                </w:r>
              </w:p>
            </w:tc>
          </w:tr>
          <w:tr w:rsidR="00E34AB4">
            <w:tblPrEx>
              <w:tblCellMar>
                <w:top w:w="0" w:type="dxa"/>
                <w:bottom w:w="0" w:type="dxa"/>
              </w:tblCellMar>
            </w:tblPrEx>
            <w:tc>
              <w:tcPr>
                <w:tcW w:w="4500" w:type="dxa"/>
              </w:tcPr>
              <w:p w:rsidR="00E34AB4" w:rsidRDefault="00745BCD">
                <w:pPr>
                  <w:suppressLineNumbers/>
                  <w:spacing w:after="2"/>
                  <w:rPr>
                    <w:rFonts w:ascii="Times New Roman"/>
                  </w:rPr>
                </w:pPr>
                <w:r>
                  <w:rPr>
                    <w:rFonts w:ascii="Times New Roman"/>
                  </w:rPr>
                  <w:t>Martin J. Walsh</w:t>
                </w:r>
              </w:p>
            </w:tc>
            <w:tc>
              <w:tcPr>
                <w:tcW w:w="4500" w:type="dxa"/>
              </w:tcPr>
              <w:p w:rsidR="00E34AB4" w:rsidRDefault="00745BCD">
                <w:pPr>
                  <w:suppressLineNumbers/>
                  <w:spacing w:after="2"/>
                  <w:rPr>
                    <w:rFonts w:ascii="Times New Roman"/>
                  </w:rPr>
                </w:pPr>
                <w:r>
                  <w:rPr>
                    <w:rFonts w:ascii="Times New Roman"/>
                  </w:rPr>
                  <w:t>13th Suffolk</w:t>
                </w:r>
              </w:p>
            </w:tc>
          </w:tr>
        </w:tbl>
      </w:sdtContent>
    </w:sdt>
    <w:p w:rsidR="00E34AB4" w:rsidRDefault="00745BCD">
      <w:pPr>
        <w:suppressLineNumbers/>
      </w:pPr>
      <w:r>
        <w:br w:type="page"/>
      </w:r>
    </w:p>
    <w:p w:rsidR="00E34AB4" w:rsidRDefault="00745BCD">
      <w:pPr>
        <w:suppressLineNumbers/>
        <w:jc w:val="center"/>
      </w:pPr>
      <w:r>
        <w:rPr>
          <w:rFonts w:ascii="Times New Roman"/>
          <w:sz w:val="24"/>
        </w:rPr>
        <w:lastRenderedPageBreak/>
        <w:t>[SIMILAR MATTER FILED IN PREVIOUS SESSION</w:t>
      </w:r>
      <w:r>
        <w:rPr>
          <w:rFonts w:ascii="Times New Roman"/>
          <w:sz w:val="24"/>
        </w:rPr>
        <w:br/>
        <w:t>SEE HOUSE, NO. 590 OF 2007-2008.]</w:t>
      </w:r>
    </w:p>
    <w:p w:rsidR="00E34AB4" w:rsidRDefault="00745BCD">
      <w:pPr>
        <w:suppressLineNumbers/>
        <w:spacing w:before="2" w:after="2"/>
        <w:jc w:val="center"/>
      </w:pPr>
      <w:r>
        <w:rPr>
          <w:rFonts w:ascii="Old English Text MT"/>
          <w:sz w:val="32"/>
        </w:rPr>
        <w:t>The Commonwealth of Massachusetts</w:t>
      </w:r>
      <w:r>
        <w:rPr>
          <w:rFonts w:ascii="Old English Text MT"/>
          <w:sz w:val="32"/>
        </w:rPr>
        <w:br/>
      </w:r>
    </w:p>
    <w:p w:rsidR="00E34AB4" w:rsidRDefault="00745BCD">
      <w:pPr>
        <w:suppressLineNumbers/>
        <w:spacing w:after="2"/>
        <w:jc w:val="center"/>
      </w:pPr>
      <w:r>
        <w:rPr>
          <w:rFonts w:ascii="Times New Roman"/>
          <w:b/>
          <w:sz w:val="24"/>
          <w:vertAlign w:val="superscript"/>
        </w:rPr>
        <w:t>_______________</w:t>
      </w:r>
    </w:p>
    <w:p w:rsidR="00E34AB4" w:rsidRDefault="00745BCD">
      <w:pPr>
        <w:suppressLineNumbers/>
        <w:spacing w:after="2"/>
        <w:jc w:val="center"/>
      </w:pPr>
      <w:r>
        <w:rPr>
          <w:rFonts w:ascii="Times New Roman"/>
          <w:b/>
          <w:sz w:val="18"/>
        </w:rPr>
        <w:t>In the Year Two Thousand and Nine</w:t>
      </w:r>
    </w:p>
    <w:p w:rsidR="00E34AB4" w:rsidRDefault="00745BCD">
      <w:pPr>
        <w:suppressLineNumbers/>
        <w:spacing w:after="2"/>
        <w:jc w:val="center"/>
      </w:pPr>
      <w:r>
        <w:rPr>
          <w:rFonts w:ascii="Times New Roman"/>
          <w:b/>
          <w:sz w:val="24"/>
          <w:vertAlign w:val="superscript"/>
        </w:rPr>
        <w:t>_______________</w:t>
      </w:r>
    </w:p>
    <w:p w:rsidR="00E34AB4" w:rsidRDefault="00745BCD">
      <w:pPr>
        <w:suppressLineNumbers/>
        <w:spacing w:after="2"/>
      </w:pPr>
      <w:r>
        <w:rPr>
          <w:sz w:val="14"/>
        </w:rPr>
        <w:br/>
      </w:r>
      <w:r>
        <w:br/>
      </w:r>
    </w:p>
    <w:p w:rsidR="00E34AB4" w:rsidRDefault="00745BCD">
      <w:pPr>
        <w:suppressLineNumbers/>
      </w:pPr>
      <w:proofErr w:type="gramStart"/>
      <w:r>
        <w:rPr>
          <w:rFonts w:ascii="Times New Roman"/>
          <w:smallCaps/>
          <w:sz w:val="28"/>
        </w:rPr>
        <w:t>An Act relative to asthma screening.</w:t>
      </w:r>
      <w:proofErr w:type="gramEnd"/>
      <w:r>
        <w:br/>
      </w:r>
      <w:r>
        <w:br/>
      </w:r>
      <w:r>
        <w:br/>
      </w:r>
    </w:p>
    <w:p w:rsidR="00E34AB4" w:rsidRDefault="00745BC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45BCD" w:rsidRPr="002945DC" w:rsidRDefault="00745BCD" w:rsidP="00745BCD">
      <w:pPr>
        <w:spacing w:line="480" w:lineRule="auto"/>
        <w:rPr>
          <w:sz w:val="24"/>
        </w:rPr>
      </w:pPr>
      <w:r>
        <w:rPr>
          <w:rFonts w:ascii="Times New Roman"/>
        </w:rPr>
        <w:tab/>
      </w:r>
      <w:proofErr w:type="gramStart"/>
      <w:r>
        <w:t>SECTION 1.</w:t>
      </w:r>
      <w:proofErr w:type="gramEnd"/>
      <w:r w:rsidRPr="002945DC">
        <w:t xml:space="preserve"> </w:t>
      </w:r>
      <w:r w:rsidRPr="002945DC">
        <w:rPr>
          <w:sz w:val="24"/>
        </w:rPr>
        <w:t>Section 57 of Chapter 71 of the General Laws is hereby amended by striking out the first paragraph in its entirety and inserting in place thereof the following:</w:t>
      </w:r>
    </w:p>
    <w:p w:rsidR="00745BCD" w:rsidRPr="00745BCD" w:rsidRDefault="00745BCD" w:rsidP="00745BCD">
      <w:pPr>
        <w:spacing w:line="480" w:lineRule="auto"/>
        <w:jc w:val="both"/>
        <w:rPr>
          <w:rFonts w:ascii="Times New Roman" w:hAnsi="Times New Roman" w:cs="Times New Roman"/>
          <w:sz w:val="24"/>
        </w:rPr>
      </w:pPr>
      <w:r w:rsidRPr="002945DC">
        <w:rPr>
          <w:sz w:val="24"/>
        </w:rPr>
        <w:tab/>
      </w:r>
      <w:r w:rsidRPr="00745BCD">
        <w:rPr>
          <w:rFonts w:ascii="Times New Roman" w:hAnsi="Times New Roman" w:cs="Times New Roman"/>
          <w:sz w:val="24"/>
        </w:rPr>
        <w:t xml:space="preserve">The committee, or the board of health in those municipalities where school health services are the responsibility of the board of health, shall cause every child in the public schools, and at the individual request of a parent or guardian of a pupil in a private school which has been approved under section one of chapter seventy-six, and which does not discriminate in its entrance requirements on the basis of race or color cause such pupil to be separately and carefully examined in such manner and at such intervals, including original entry, as may be determined by the department of public health after consultation with the department of education and the medical profession, to ascertain defects in sight or hearing, postural and other physical defects tending to prevent his receiving the full benefit of his school work, or requiring a modification of the same in order to prevent injury to the child or to secure the best education </w:t>
      </w:r>
      <w:r w:rsidRPr="00745BCD">
        <w:rPr>
          <w:rFonts w:ascii="Times New Roman" w:hAnsi="Times New Roman" w:cs="Times New Roman"/>
          <w:sz w:val="24"/>
        </w:rPr>
        <w:lastRenderedPageBreak/>
        <w:t xml:space="preserve">results, including an asthma screening, and to ascertain defects of the feet which might unfavorably influence the child's health or physical efficiency, or both, during childhood, adolescence and adult years, and shall require a physical record of each child to be kept in such forms as prescribed by the provisions of section one hundred and eighty-five A of chapter one hundred and eleven.  Tests ascertaining postural defects shall be administered at least once annually in grades five through nine. Tests of sight and hearing and postural defects shall be performed by teachers, physicians, optometrists, nurses or other personnel who are approved by the department of public health for the purpose, and the examination of feet shall be made by the school physicians or by podiatrists, in accordance with regulations set up by the department. Upon entering kindergarten or within 30 days of the start of the school year, the parent or guardian of each child shall present to school health personnel certification that the child within the previous 12 months has passed a vision screening conducted by personnel approved by the department of public health and trained in vision screening techniques to be developed by the department of public health in consultation with the department of education. For children who fail to pass the vision screening and for children diagnosed with </w:t>
      </w:r>
      <w:proofErr w:type="spellStart"/>
      <w:r w:rsidRPr="00745BCD">
        <w:rPr>
          <w:rFonts w:ascii="Times New Roman" w:hAnsi="Times New Roman" w:cs="Times New Roman"/>
          <w:sz w:val="24"/>
        </w:rPr>
        <w:t>neurodevelopmental</w:t>
      </w:r>
      <w:proofErr w:type="spellEnd"/>
      <w:r w:rsidRPr="00745BCD">
        <w:rPr>
          <w:rFonts w:ascii="Times New Roman" w:hAnsi="Times New Roman" w:cs="Times New Roman"/>
          <w:sz w:val="24"/>
        </w:rPr>
        <w:t xml:space="preserve"> delay, proof of a comprehensive eye examination performed by a licensed optometrist or ophthalmologist chosen by the child's parent or guardian indicating any pertinent diagnosis, treatment, prognosis, recommendation and evidence of follow-up treatment, if necessary, shall be provided. Any child shall be exempt on religious grounds from these examinations upon written request of parent or guardian on condition that the laws and regulations relating to communicable diseases shall not be violated.</w:t>
      </w:r>
    </w:p>
    <w:p w:rsidR="00E34AB4" w:rsidRDefault="00E34AB4">
      <w:pPr>
        <w:spacing w:line="336" w:lineRule="auto"/>
      </w:pPr>
    </w:p>
    <w:sectPr w:rsidR="00E34AB4" w:rsidSect="00E34AB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34AB4"/>
    <w:rsid w:val="00745BCD"/>
    <w:rsid w:val="00E34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BCD"/>
    <w:rPr>
      <w:rFonts w:ascii="Tahoma" w:hAnsi="Tahoma" w:cs="Tahoma"/>
      <w:sz w:val="16"/>
      <w:szCs w:val="16"/>
    </w:rPr>
  </w:style>
  <w:style w:type="character" w:styleId="LineNumber">
    <w:name w:val="line number"/>
    <w:basedOn w:val="DefaultParagraphFont"/>
    <w:uiPriority w:val="99"/>
    <w:semiHidden/>
    <w:unhideWhenUsed/>
    <w:rsid w:val="00745BC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3346</Characters>
  <Application>Microsoft Office Word</Application>
  <DocSecurity>0</DocSecurity>
  <Lines>27</Lines>
  <Paragraphs>7</Paragraphs>
  <ScaleCrop>false</ScaleCrop>
  <Company>LEG</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2009-01-09T20:56:00Z</dcterms:created>
  <dcterms:modified xsi:type="dcterms:W3CDTF">2009-01-09T20:56:00Z</dcterms:modified>
</cp:coreProperties>
</file>